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B495" w14:textId="3BDD6E0D" w:rsidR="008651D6" w:rsidRDefault="007D4314" w:rsidP="008651D6">
      <w:pPr>
        <w:spacing w:after="0"/>
        <w:ind w:left="954" w:hanging="217"/>
      </w:pPr>
      <w:r>
        <w:pict w14:anchorId="5A346A0F">
          <v:rect id="_x0000_s1248" style="position:absolute;left:0;text-align:left;margin-left:605.05pt;margin-top:883.9pt;width:131.6pt;height:131.6pt;z-index:251697152;mso-wrap-distance-left:2.88pt;mso-wrap-distance-top:2.88pt;mso-wrap-distance-right:2.88pt;mso-wrap-distance-bottom:2.88pt" o:preferrelative="t" filled="f" fillcolor="#5b9bd5" stroked="f" strokeweight="2pt" o:cliptowrap="t">
            <v:imagedata r:id="rId4" o:title="QRCodeMaker_app_static_qr_0"/>
            <v:shadow color="black"/>
            <o:extrusion v:ext="view" backdepth="0" viewpoint="0,0" viewpointorigin="0,0"/>
            <o:lock v:ext="edit" aspectratio="t"/>
          </v:rect>
        </w:pict>
      </w:r>
      <w:r>
        <w:pict w14:anchorId="1D54D321">
          <v:rect id="_x0000_s1247" style="position:absolute;left:0;text-align:left;margin-left:407.05pt;margin-top:886.15pt;width:143.95pt;height:44.25pt;z-index:251696128;mso-wrap-distance-left:2.88pt;mso-wrap-distance-top:2.88pt;mso-wrap-distance-right:2.88pt;mso-wrap-distance-bottom:2.88pt" o:preferrelative="t" filled="f" fillcolor="#5b9bd5" stroked="f" strokeweight="2pt" o:cliptowrap="t">
            <v:imagedata r:id="rId5" o:title=""/>
            <v:shadow color="black"/>
            <o:extrusion v:ext="view" backdepth="0" viewpoint="0,0" viewpointorigin="0,0"/>
            <o:lock v:ext="edit" aspectratio="t"/>
          </v:rect>
        </w:pict>
      </w:r>
      <w:r>
        <w:pict w14:anchorId="4FD0EE5A">
          <v:shapetype id="_x0000_t202" coordsize="21600,21600" o:spt="202" path="m,l,21600r21600,l21600,xe">
            <v:stroke joinstyle="miter"/>
            <v:path gradientshapeok="t" o:connecttype="rect"/>
          </v:shapetype>
          <v:shape id="_x0000_s1246" type="#_x0000_t202" style="position:absolute;left:0;text-align:left;margin-left:402.3pt;margin-top:935.15pt;width:165.35pt;height:98.35pt;z-index:251695104;mso-wrap-distance-left:2.88pt;mso-wrap-distance-top:2.88pt;mso-wrap-distance-right:2.88pt;mso-wrap-distance-bottom:2.88pt" filled="f" fillcolor="#5b9bd5" stroked="f" strokecolor="#085296" strokeweight="2pt" o:cliptowrap="t">
            <v:shadow color="black"/>
            <o:extrusion v:ext="view" backdepth="0" viewpoint="0,0" viewpointorigin="0,0"/>
            <v:textbox style="mso-next-textbox:#_x0000_s1246;mso-column-margin:2mm" inset="2.88pt,2.88pt,2.88pt,2.88pt">
              <w:txbxContent>
                <w:p w14:paraId="60285EA0" w14:textId="77777777" w:rsidR="009B4E0F" w:rsidRDefault="009B4E0F" w:rsidP="009B4E0F">
                  <w:pPr>
                    <w:spacing w:before="120"/>
                    <w:jc w:val="center"/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  <w:t xml:space="preserve">Visit your ‘Highway to Help’ for easy access to resources on various topics </w:t>
                  </w:r>
                </w:p>
                <w:p w14:paraId="07C2F70C" w14:textId="77777777" w:rsidR="009B4E0F" w:rsidRPr="009B4E0F" w:rsidRDefault="009B4E0F" w:rsidP="009B4E0F">
                  <w:pPr>
                    <w:spacing w:after="0"/>
                    <w:ind w:left="954" w:hanging="218"/>
                    <w:rPr>
                      <w:rFonts w:ascii="Segoe UI" w:hAnsi="Segoe UI" w:cs="Segoe UI"/>
                      <w:b/>
                      <w:bCs/>
                      <w:color w:val="FFC000"/>
                      <w:kern w:val="24"/>
                      <w:sz w:val="23"/>
                      <w:szCs w:val="23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C000"/>
                      <w:kern w:val="24"/>
                      <w:sz w:val="23"/>
                      <w:szCs w:val="23"/>
                      <w14:ligatures w14:val="none"/>
                    </w:rPr>
                    <w:t>www.ac-pc.com.au</w:t>
                  </w:r>
                </w:p>
              </w:txbxContent>
            </v:textbox>
          </v:shape>
        </w:pict>
      </w:r>
      <w:r>
        <w:pict w14:anchorId="54C62046">
          <v:rect id="_x0000_s1245" style="position:absolute;left:0;text-align:left;margin-left:383.55pt;margin-top:880.05pt;width:363.1pt;height:142.95pt;z-index:251694080;mso-wrap-distance-left:2.88pt;mso-wrap-distance-top:2.88pt;mso-wrap-distance-right:2.88pt;mso-wrap-distance-bottom:2.88pt" strokecolor="white" strokeweight="2pt" o:cliptowrap="t">
            <v:shadow color="black"/>
            <o:extrusion v:ext="view" backdepth="0" viewpoint="0,0" viewpointorigin="0,0"/>
            <v:textbox inset="2.88pt,2.88pt,2.88pt,2.88pt"/>
          </v:rect>
        </w:pict>
      </w:r>
      <w:r>
        <w:pict w14:anchorId="20EF1F19">
          <v:shape id="_x0000_s1239" type="#_x0000_t202" style="position:absolute;left:0;text-align:left;margin-left:-25.9pt;margin-top:871.15pt;width:378.75pt;height:153.35pt;z-index:251687936;mso-wrap-distance-left:2.88pt;mso-wrap-distance-top:2.88pt;mso-wrap-distance-right:2.88pt;mso-wrap-distance-bottom:2.88pt" strokecolor="white" strokeweight="2pt" o:cliptowrap="t">
            <v:shadow color="#ffc000"/>
            <o:extrusion v:ext="view" backdepth="0" viewpoint="0,0" viewpointorigin="0,0"/>
            <v:textbox style="mso-next-textbox:#_x0000_s1239;mso-column-margin:5.76pt" inset="2.88pt,2.88pt,2.88pt,2.88pt">
              <w:txbxContent>
                <w:p w14:paraId="1AC0CB46" w14:textId="77777777" w:rsidR="009B4E0F" w:rsidRPr="00E23B72" w:rsidRDefault="009B4E0F" w:rsidP="00E23B72">
                  <w:pPr>
                    <w:tabs>
                      <w:tab w:val="left" w:pos="-31680"/>
                    </w:tabs>
                    <w:spacing w:after="20" w:line="240" w:lineRule="auto"/>
                    <w:ind w:left="567" w:hanging="567"/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</w:pP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</w:rPr>
                    <w:t>6.</w:t>
                  </w:r>
                  <w:r>
                    <w:t> </w:t>
                  </w: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>Review Advance Care Plan and Goals of Care</w:t>
                  </w:r>
                </w:p>
                <w:p w14:paraId="7142EF01" w14:textId="77777777" w:rsidR="009B4E0F" w:rsidRPr="00E23B72" w:rsidRDefault="009B4E0F" w:rsidP="00E23B72">
                  <w:pPr>
                    <w:tabs>
                      <w:tab w:val="left" w:pos="-31680"/>
                    </w:tabs>
                    <w:spacing w:after="20" w:line="240" w:lineRule="auto"/>
                    <w:ind w:left="567" w:hanging="567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</w:rPr>
                    <w:t>7.</w:t>
                  </w:r>
                  <w:r w:rsidRPr="00E23B72">
                    <w:rPr>
                      <w:b/>
                      <w:bCs/>
                    </w:rPr>
                    <w:t> </w:t>
                  </w: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 xml:space="preserve">Conduct case conference (potentially with GP and/or SPCN) </w:t>
                  </w:r>
                </w:p>
                <w:p w14:paraId="2FD7EA82" w14:textId="77777777" w:rsidR="009B4E0F" w:rsidRPr="00E23B72" w:rsidRDefault="009B4E0F" w:rsidP="00E23B72">
                  <w:pPr>
                    <w:tabs>
                      <w:tab w:val="left" w:pos="-31680"/>
                    </w:tabs>
                    <w:spacing w:after="20" w:line="240" w:lineRule="auto"/>
                    <w:ind w:left="567" w:hanging="567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</w:rPr>
                    <w:t>8.</w:t>
                  </w:r>
                  <w:r w:rsidRPr="00E23B72">
                    <w:rPr>
                      <w:b/>
                      <w:bCs/>
                    </w:rPr>
                    <w:t> </w:t>
                  </w: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 xml:space="preserve">Conduct family meeting </w:t>
                  </w:r>
                </w:p>
                <w:p w14:paraId="094C3B7F" w14:textId="77777777" w:rsidR="009B4E0F" w:rsidRDefault="009B4E0F" w:rsidP="00E23B72">
                  <w:pPr>
                    <w:tabs>
                      <w:tab w:val="left" w:pos="-31680"/>
                    </w:tabs>
                    <w:spacing w:after="20" w:line="240" w:lineRule="auto"/>
                    <w:ind w:left="567" w:hanging="567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</w:rPr>
                    <w:t>9.</w:t>
                  </w:r>
                  <w:r w:rsidRPr="00E23B72">
                    <w:rPr>
                      <w:b/>
                      <w:bCs/>
                    </w:rPr>
                    <w:t> </w:t>
                  </w:r>
                  <w:r w:rsidRPr="00E23B72"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>Further actions as required</w:t>
                  </w: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>:</w:t>
                  </w:r>
                </w:p>
                <w:p w14:paraId="4C932870" w14:textId="77777777" w:rsidR="009B4E0F" w:rsidRDefault="009B4E0F" w:rsidP="00E23B72">
                  <w:pPr>
                    <w:spacing w:after="20" w:line="240" w:lineRule="auto"/>
                    <w:ind w:left="898" w:hanging="337"/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Wingdings" w:hAnsi="Wingdings"/>
                      <w:lang w:val="x-none"/>
                    </w:rPr>
                    <w:t>o</w:t>
                  </w:r>
                  <w:r>
                    <w:t> </w:t>
                  </w:r>
                  <w:r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  <w:t xml:space="preserve">Referral(s) to Allied Health </w:t>
                  </w:r>
                </w:p>
                <w:p w14:paraId="44833E75" w14:textId="77777777" w:rsidR="009B4E0F" w:rsidRDefault="009B4E0F" w:rsidP="00E23B72">
                  <w:pPr>
                    <w:spacing w:after="20" w:line="240" w:lineRule="auto"/>
                    <w:ind w:left="898" w:hanging="337"/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Wingdings" w:hAnsi="Wingdings"/>
                      <w:lang w:val="x-none"/>
                    </w:rPr>
                    <w:t>o</w:t>
                  </w:r>
                  <w:r>
                    <w:t> </w:t>
                  </w:r>
                  <w:r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  <w:t xml:space="preserve">Access to equipment </w:t>
                  </w:r>
                </w:p>
                <w:p w14:paraId="79FFEC50" w14:textId="77777777" w:rsidR="009B4E0F" w:rsidRDefault="009B4E0F" w:rsidP="00E23B72">
                  <w:pPr>
                    <w:spacing w:after="20" w:line="240" w:lineRule="auto"/>
                    <w:ind w:left="898" w:hanging="337"/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Wingdings" w:hAnsi="Wingdings"/>
                      <w:lang w:val="x-none"/>
                    </w:rPr>
                    <w:t>o</w:t>
                  </w:r>
                  <w:r>
                    <w:t> </w:t>
                  </w: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 xml:space="preserve">New </w:t>
                  </w:r>
                  <w:r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  <w:t>AN-ACC assessment</w:t>
                  </w:r>
                </w:p>
                <w:p w14:paraId="6A19A2C9" w14:textId="77777777" w:rsidR="009B4E0F" w:rsidRDefault="009B4E0F" w:rsidP="00E23B72">
                  <w:pPr>
                    <w:spacing w:after="20" w:line="240" w:lineRule="auto"/>
                    <w:ind w:left="898" w:hanging="337"/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Wingdings" w:hAnsi="Wingdings"/>
                      <w:lang w:val="x-none"/>
                    </w:rPr>
                    <w:t>o</w:t>
                  </w:r>
                  <w:r>
                    <w:t> </w:t>
                  </w:r>
                  <w:r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  <w:t xml:space="preserve">Referral for emotional and spiritual consultation </w:t>
                  </w:r>
                </w:p>
                <w:p w14:paraId="7486DE3F" w14:textId="77777777" w:rsidR="009B4E0F" w:rsidRDefault="009B4E0F" w:rsidP="00E23B72">
                  <w:pPr>
                    <w:spacing w:after="20" w:line="240" w:lineRule="auto"/>
                    <w:ind w:left="898" w:hanging="337"/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Wingdings" w:hAnsi="Wingdings"/>
                      <w:lang w:val="x-none"/>
                    </w:rPr>
                    <w:t>o</w:t>
                  </w:r>
                  <w:r>
                    <w:t> </w:t>
                  </w:r>
                  <w:r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  <w:t>Anticipatory prescribing for common end of life phase symptoms</w:t>
                  </w:r>
                </w:p>
              </w:txbxContent>
            </v:textbox>
          </v:shape>
        </w:pict>
      </w:r>
      <w:r>
        <w:pict w14:anchorId="3729830D">
          <v:shape id="_x0000_s1225" type="#_x0000_t202" style="position:absolute;left:0;text-align:left;margin-left:-30.5pt;margin-top:1024.5pt;width:154pt;height:88.15pt;z-index:251673600;mso-wrap-distance-left:2.88pt;mso-wrap-distance-top:2.88pt;mso-wrap-distance-right:2.88pt;mso-wrap-distance-bottom:2.88pt" filled="f" fillcolor="#f1f1f1" stroked="f" strokeweight="2pt" o:cliptowrap="t">
            <v:shadow color="#ffc000"/>
            <o:extrusion v:ext="view" backdepth="0" viewpoint="0,0" viewpointorigin="0,0"/>
            <v:textbox style="mso-next-textbox:#_x0000_s1225;mso-column-margin:5.76pt" inset="2.88pt,2.88pt,2.88pt,2.88pt">
              <w:txbxContent>
                <w:p w14:paraId="62AA6CAB" w14:textId="77777777" w:rsidR="009B4E0F" w:rsidRPr="009B4E0F" w:rsidRDefault="009B4E0F" w:rsidP="009B4E0F">
                  <w:pPr>
                    <w:spacing w:after="20"/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>Abbreviations:</w:t>
                  </w:r>
                </w:p>
                <w:p w14:paraId="3F17B7D5" w14:textId="77777777" w:rsidR="009B4E0F" w:rsidRPr="009B4E0F" w:rsidRDefault="009B4E0F" w:rsidP="009B4E0F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>AN-ACC</w:t>
                  </w:r>
                  <w:r w:rsidRPr="009B4E0F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 xml:space="preserve"> = Australian National Aged Care Classification</w:t>
                  </w:r>
                </w:p>
                <w:p w14:paraId="0BF44CCF" w14:textId="77777777" w:rsidR="009B4E0F" w:rsidRPr="009B4E0F" w:rsidRDefault="009B4E0F" w:rsidP="009B4E0F">
                  <w:pPr>
                    <w:spacing w:after="20"/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ANUM </w:t>
                  </w:r>
                  <w:r w:rsidRPr="009B4E0F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= Associate Nurse Unit Manager</w:t>
                  </w:r>
                </w:p>
                <w:p w14:paraId="3633604A" w14:textId="77777777" w:rsidR="009B4E0F" w:rsidRPr="009B4E0F" w:rsidRDefault="009B4E0F" w:rsidP="009B4E0F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 </w:t>
                  </w:r>
                </w:p>
              </w:txbxContent>
            </v:textbox>
          </v:shape>
        </w:pict>
      </w:r>
      <w:r>
        <w:rPr>
          <w:noProof/>
        </w:rPr>
        <w:pict w14:anchorId="3FB39780">
          <v:rect id="_x0000_s1026" style="position:absolute;left:0;text-align:left;margin-left:-99.75pt;margin-top:-75.75pt;width:870pt;height:1196.25pt;z-index:251658240" fillcolor="#153e64 [2911]"/>
        </w:pict>
      </w:r>
      <w:r>
        <w:pict w14:anchorId="1781AA11">
          <v:shape id="_x0000_s1223" type="#_x0000_t202" style="position:absolute;left:0;text-align:left;margin-left:-26.25pt;margin-top:293.6pt;width:379.35pt;height:596.9pt;z-index:251671552;visibility:visible;mso-wrap-distance-left:2.88pt;mso-wrap-distance-top:2.88pt;mso-wrap-distance-right:2.88pt;mso-wrap-distance-bottom:2.88pt" strokecolor="white" strokeweight="2pt" o:cliptowrap="t">
            <v:shadow color="#ffc000"/>
            <o:extrusion v:ext="view" backdepth="0" viewpoint="0,0" viewpointorigin="0,0"/>
            <v:textbox style="mso-next-textbox:#_x0000_s1223;mso-column-margin:5.76pt" inset="2.88pt,2.88pt,2.88pt,2.88pt">
              <w:txbxContent>
                <w:p w14:paraId="582A716E" w14:textId="77777777" w:rsidR="007D4314" w:rsidRPr="006036D6" w:rsidRDefault="007D4314" w:rsidP="007D4314">
                  <w:pPr>
                    <w:spacing w:after="0"/>
                    <w:jc w:val="center"/>
                    <w:rPr>
                      <w:rFonts w:ascii="Segoe UI" w:hAnsi="Segoe UI" w:cs="Segoe UI"/>
                      <w:b/>
                      <w:bCs/>
                      <w:color w:val="E86A14"/>
                      <w:sz w:val="30"/>
                      <w:szCs w:val="30"/>
                      <w14:ligatures w14:val="none"/>
                    </w:rPr>
                  </w:pPr>
                  <w:r w:rsidRPr="006036D6">
                    <w:rPr>
                      <w:rFonts w:ascii="Segoe UI" w:hAnsi="Segoe UI" w:cs="Segoe UI"/>
                      <w:b/>
                      <w:bCs/>
                      <w:color w:val="E86A14"/>
                      <w:sz w:val="30"/>
                      <w:szCs w:val="30"/>
                      <w14:ligatures w14:val="none"/>
                    </w:rPr>
                    <w:t xml:space="preserve">Non-Dying phase: Response to </w:t>
                  </w:r>
                  <w:r w:rsidRPr="006036D6">
                    <w:rPr>
                      <w:rFonts w:ascii="Segoe UI" w:hAnsi="Segoe UI" w:cs="Segoe UI"/>
                      <w:b/>
                      <w:bCs/>
                      <w:color w:val="E86A14"/>
                      <w:sz w:val="30"/>
                      <w:szCs w:val="30"/>
                      <w:u w:val="single"/>
                      <w14:ligatures w14:val="none"/>
                    </w:rPr>
                    <w:t>palliative care needs</w:t>
                  </w:r>
                </w:p>
                <w:p w14:paraId="3A0416DA" w14:textId="77777777" w:rsidR="00E23B72" w:rsidRPr="00E23B72" w:rsidRDefault="00E23B72" w:rsidP="009B4E0F">
                  <w:pPr>
                    <w:spacing w:after="0"/>
                    <w:jc w:val="center"/>
                    <w:rPr>
                      <w:rFonts w:ascii="Segoe UI" w:hAnsi="Segoe UI" w:cs="Segoe UI"/>
                      <w:b/>
                      <w:bCs/>
                      <w:color w:val="E86A14"/>
                      <w:sz w:val="16"/>
                      <w:szCs w:val="16"/>
                      <w14:ligatures w14:val="none"/>
                    </w:rPr>
                  </w:pPr>
                </w:p>
                <w:p w14:paraId="5C9DC432" w14:textId="77777777" w:rsidR="009B4E0F" w:rsidRDefault="009B4E0F" w:rsidP="00E23B72">
                  <w:pPr>
                    <w:spacing w:after="80" w:line="240" w:lineRule="auto"/>
                    <w:ind w:left="386" w:hanging="386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 w:rsidRPr="00AD4EDB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</w:rPr>
                    <w:t>1.</w:t>
                  </w:r>
                  <w:r>
                    <w:t> </w:t>
                  </w:r>
                  <w: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>Advise resident, their family / friends, and GP of deterioration</w:t>
                  </w:r>
                </w:p>
                <w:p w14:paraId="2B7C9020" w14:textId="3C560238" w:rsidR="009B4E0F" w:rsidRDefault="009B4E0F" w:rsidP="00E23B72">
                  <w:pPr>
                    <w:spacing w:after="80" w:line="240" w:lineRule="auto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>2. Depending on SAS score:</w:t>
                  </w:r>
                </w:p>
                <w:p w14:paraId="64B1ECEC" w14:textId="00D9D709" w:rsidR="009B4E0F" w:rsidRDefault="009B4E0F" w:rsidP="00E23B72">
                  <w:pPr>
                    <w:spacing w:after="80" w:line="240" w:lineRule="auto"/>
                    <w:ind w:left="770" w:hanging="385"/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Wingdings" w:hAnsi="Wingdings"/>
                      <w:lang w:val="x-none"/>
                    </w:rPr>
                    <w:t>o</w:t>
                  </w:r>
                  <w:r>
                    <w:t> </w:t>
                  </w:r>
                  <w:r w:rsidR="00E23B72">
                    <w:t xml:space="preserve"> </w:t>
                  </w:r>
                  <w: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>S</w:t>
                  </w: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 xml:space="preserve">AS score 4-5 for pain, breathing, bowel or nausea OR SAS score 4-10 for fatigue, appetite, sleeping or other symptoms: </w:t>
                  </w:r>
                  <w:r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  <w:t xml:space="preserve">Request GP review </w:t>
                  </w:r>
                </w:p>
                <w:p w14:paraId="18DAF6A6" w14:textId="777FE750" w:rsidR="009B4E0F" w:rsidRDefault="009B4E0F" w:rsidP="00E23B72">
                  <w:pPr>
                    <w:spacing w:after="80" w:line="240" w:lineRule="auto"/>
                    <w:ind w:left="770" w:hanging="385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Wingdings" w:hAnsi="Wingdings"/>
                      <w:lang w:val="x-none"/>
                    </w:rPr>
                    <w:t>o</w:t>
                  </w:r>
                  <w:r>
                    <w:t> </w:t>
                  </w:r>
                  <w:r w:rsidR="00E23B72">
                    <w:t xml:space="preserve"> </w:t>
                  </w: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 xml:space="preserve">Ongoing SAS score 6+ </w:t>
                  </w: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 xml:space="preserve">for pain, breathing problems, bowel problems or nausea: Refer to GRPCT*; </w:t>
                  </w:r>
                </w:p>
                <w:p w14:paraId="2334FAC6" w14:textId="77777777" w:rsidR="009B4E0F" w:rsidRDefault="009B4E0F" w:rsidP="00E23B72">
                  <w:pPr>
                    <w:tabs>
                      <w:tab w:val="left" w:pos="-31680"/>
                    </w:tabs>
                    <w:spacing w:after="80" w:line="240" w:lineRule="auto"/>
                    <w:ind w:left="737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:u w:val="single"/>
                      <w14:ligatures w14:val="none"/>
                    </w:rPr>
                    <w:t>If GP or GRPCT are unavailable, contact:</w:t>
                  </w:r>
                </w:p>
                <w:p w14:paraId="428547CF" w14:textId="77777777" w:rsidR="009B4E0F" w:rsidRDefault="009B4E0F" w:rsidP="00E23B72">
                  <w:pPr>
                    <w:spacing w:after="80" w:line="240" w:lineRule="auto"/>
                    <w:ind w:left="954" w:hanging="218"/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sz w:val="23"/>
                      <w:szCs w:val="23"/>
                    </w:rPr>
                    <w:t>a.</w:t>
                  </w:r>
                  <w:r>
                    <w:t> </w:t>
                  </w: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>Palliative Care Advice Service (PCAS)**</w:t>
                  </w:r>
                </w:p>
                <w:p w14:paraId="0E20ADCA" w14:textId="77777777" w:rsidR="009B4E0F" w:rsidRDefault="009B4E0F" w:rsidP="00E23B72">
                  <w:pPr>
                    <w:spacing w:after="80" w:line="240" w:lineRule="auto"/>
                    <w:ind w:left="954" w:hanging="218"/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sz w:val="23"/>
                      <w:szCs w:val="23"/>
                    </w:rPr>
                    <w:t>b.</w:t>
                  </w:r>
                  <w:r>
                    <w:t> </w:t>
                  </w: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>VVED*** if PCAS not available</w:t>
                  </w:r>
                </w:p>
                <w:p w14:paraId="16B7CCD7" w14:textId="487E1412" w:rsidR="009B4E0F" w:rsidRDefault="009B4E0F" w:rsidP="00E23B72">
                  <w:pPr>
                    <w:spacing w:after="80" w:line="240" w:lineRule="auto"/>
                    <w:ind w:left="954" w:hanging="218"/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sz w:val="23"/>
                      <w:szCs w:val="23"/>
                    </w:rPr>
                    <w:t>c.</w:t>
                  </w:r>
                  <w:r>
                    <w:t> </w:t>
                  </w: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>000 for AV RACER pathway**** if VVED consult not available</w:t>
                  </w:r>
                </w:p>
                <w:p w14:paraId="243A1F43" w14:textId="77777777" w:rsidR="009B4E0F" w:rsidRPr="009B4E0F" w:rsidRDefault="009B4E0F" w:rsidP="00E23B72">
                  <w:pPr>
                    <w:spacing w:after="80" w:line="240" w:lineRule="auto"/>
                    <w:ind w:left="954" w:hanging="218"/>
                    <w:rPr>
                      <w:rFonts w:ascii="Segoe UI" w:hAnsi="Segoe UI" w:cs="Segoe UI"/>
                      <w:b/>
                      <w:bCs/>
                      <w:color w:val="FFC000"/>
                      <w:sz w:val="23"/>
                      <w:szCs w:val="23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i/>
                      <w:iCs/>
                      <w:color w:val="FFC000"/>
                      <w:kern w:val="24"/>
                      <w:sz w:val="23"/>
                      <w:szCs w:val="23"/>
                      <w14:ligatures w14:val="none"/>
                    </w:rPr>
                    <w:t xml:space="preserve">In all instances: Clarify GOC prior to request for review </w:t>
                  </w:r>
                </w:p>
                <w:p w14:paraId="64CE07EF" w14:textId="72AB604D" w:rsidR="009B4E0F" w:rsidRDefault="009B4E0F" w:rsidP="00E23B72">
                  <w:pPr>
                    <w:spacing w:after="80" w:line="240" w:lineRule="auto"/>
                    <w:ind w:left="391" w:hanging="391"/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 xml:space="preserve">3. Refer to </w:t>
                  </w: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>GRPCT* if r</w:t>
                  </w:r>
                  <w: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 xml:space="preserve">esident/family is asking for a specialist </w:t>
                  </w:r>
                  <w: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ab/>
                    <w:t xml:space="preserve">     palliative care review</w:t>
                  </w:r>
                </w:p>
                <w:p w14:paraId="4F133750" w14:textId="77777777" w:rsidR="009B4E0F" w:rsidRPr="00E23B72" w:rsidRDefault="009B4E0F" w:rsidP="00E23B72">
                  <w:pPr>
                    <w:spacing w:after="80" w:line="240" w:lineRule="auto"/>
                    <w:ind w:left="393" w:hanging="393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</w:rPr>
                    <w:t>4.</w:t>
                  </w:r>
                  <w:r w:rsidRPr="00E23B72">
                    <w:rPr>
                      <w:b/>
                      <w:bCs/>
                    </w:rPr>
                    <w:t> </w:t>
                  </w: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>Document/review and revise symptom management plan(s)</w:t>
                  </w:r>
                </w:p>
                <w:p w14:paraId="2F3DC996" w14:textId="77777777" w:rsidR="009B4E0F" w:rsidRDefault="009B4E0F" w:rsidP="00E23B72">
                  <w:pPr>
                    <w:spacing w:after="80" w:line="240" w:lineRule="auto"/>
                    <w:ind w:left="393" w:hanging="393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</w:rPr>
                    <w:t>5.</w:t>
                  </w:r>
                  <w:r>
                    <w:t> </w:t>
                  </w: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>Start monitoring with Daily SAS and PSS as outlined below:</w:t>
                  </w:r>
                </w:p>
                <w:p w14:paraId="5B0E1BDF" w14:textId="77777777" w:rsidR="007D4314" w:rsidRDefault="007D4314" w:rsidP="00E23B72">
                  <w:pPr>
                    <w:spacing w:after="80" w:line="240" w:lineRule="auto"/>
                    <w:ind w:left="393" w:hanging="393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</w:p>
                <w:p w14:paraId="65F9A529" w14:textId="77777777" w:rsidR="007D4314" w:rsidRDefault="007D4314" w:rsidP="00E23B72">
                  <w:pPr>
                    <w:spacing w:after="80" w:line="240" w:lineRule="auto"/>
                    <w:ind w:left="393" w:hanging="393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</w:p>
                <w:p w14:paraId="3DF2CCD5" w14:textId="77777777" w:rsidR="007D4314" w:rsidRDefault="007D4314" w:rsidP="00E23B72">
                  <w:pPr>
                    <w:spacing w:after="80" w:line="240" w:lineRule="auto"/>
                    <w:ind w:left="393" w:hanging="393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</w:p>
                <w:p w14:paraId="353FD0C3" w14:textId="77777777" w:rsidR="007D4314" w:rsidRDefault="007D4314" w:rsidP="00E23B72">
                  <w:pPr>
                    <w:spacing w:after="80" w:line="240" w:lineRule="auto"/>
                    <w:ind w:left="393" w:hanging="393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</w:p>
                <w:p w14:paraId="5205530F" w14:textId="77777777" w:rsidR="007D4314" w:rsidRDefault="007D4314" w:rsidP="00E23B72">
                  <w:pPr>
                    <w:spacing w:after="80" w:line="240" w:lineRule="auto"/>
                    <w:ind w:left="393" w:hanging="393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</w:p>
                <w:p w14:paraId="6D4F391B" w14:textId="77777777" w:rsidR="007D4314" w:rsidRDefault="007D4314" w:rsidP="00E23B72">
                  <w:pPr>
                    <w:spacing w:after="80" w:line="240" w:lineRule="auto"/>
                    <w:ind w:left="393" w:hanging="393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</w:p>
                <w:p w14:paraId="4DCE332A" w14:textId="77777777" w:rsidR="007D4314" w:rsidRDefault="007D4314" w:rsidP="00E23B72">
                  <w:pPr>
                    <w:spacing w:after="80" w:line="240" w:lineRule="auto"/>
                    <w:ind w:left="393" w:hanging="393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</w:p>
                <w:p w14:paraId="2B4EC761" w14:textId="77777777" w:rsidR="007D4314" w:rsidRDefault="007D4314" w:rsidP="00E23B72">
                  <w:pPr>
                    <w:spacing w:after="80" w:line="240" w:lineRule="auto"/>
                    <w:ind w:left="393" w:hanging="393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</w:p>
                <w:p w14:paraId="27298A8F" w14:textId="77777777" w:rsidR="007D4314" w:rsidRDefault="007D4314" w:rsidP="00E23B72">
                  <w:pPr>
                    <w:spacing w:after="80" w:line="240" w:lineRule="auto"/>
                    <w:ind w:left="393" w:hanging="393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</w:p>
                <w:p w14:paraId="6DA27C50" w14:textId="77777777" w:rsidR="007D4314" w:rsidRDefault="007D4314" w:rsidP="00E23B72">
                  <w:pPr>
                    <w:spacing w:after="80" w:line="240" w:lineRule="auto"/>
                    <w:ind w:left="393" w:hanging="393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</w:p>
                <w:p w14:paraId="32437C37" w14:textId="77777777" w:rsidR="007D4314" w:rsidRDefault="007D4314" w:rsidP="00E23B72">
                  <w:pPr>
                    <w:spacing w:after="80" w:line="240" w:lineRule="auto"/>
                    <w:ind w:left="393" w:hanging="393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</w:p>
                <w:p w14:paraId="60C52117" w14:textId="05934CDF" w:rsidR="007D4314" w:rsidRDefault="007D4314" w:rsidP="00E23B72">
                  <w:pPr>
                    <w:spacing w:after="80" w:line="240" w:lineRule="auto"/>
                    <w:ind w:left="393" w:hanging="393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 xml:space="preserve">Note: </w:t>
                  </w: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 xml:space="preserve">Daily SAS and PSS may be used in conjunction with other pain assessment tools, e.g. </w:t>
                  </w:r>
                  <w:proofErr w:type="spellStart"/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>PainChek</w:t>
                  </w:r>
                  <w:proofErr w:type="spellEnd"/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>, PAINAD, Abbey Pain Scale.</w:t>
                  </w:r>
                </w:p>
                <w:p w14:paraId="706B4AF1" w14:textId="77777777" w:rsidR="009B4E0F" w:rsidRDefault="009B4E0F" w:rsidP="00E23B72">
                  <w:pPr>
                    <w:spacing w:after="80" w:line="240" w:lineRule="auto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> </w:t>
                  </w:r>
                </w:p>
                <w:p w14:paraId="5F26FC61" w14:textId="77777777" w:rsidR="009B4E0F" w:rsidRDefault="009B4E0F" w:rsidP="009B4E0F">
                  <w:pPr>
                    <w:spacing w:after="20" w:line="300" w:lineRule="auto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> </w:t>
                  </w:r>
                </w:p>
                <w:p w14:paraId="75AD06C0" w14:textId="77777777" w:rsidR="009B4E0F" w:rsidRDefault="009B4E0F" w:rsidP="009B4E0F">
                  <w:pPr>
                    <w:spacing w:after="20" w:line="300" w:lineRule="auto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> </w:t>
                  </w:r>
                </w:p>
                <w:p w14:paraId="09E8FB13" w14:textId="77777777" w:rsidR="009B4E0F" w:rsidRDefault="009B4E0F" w:rsidP="009B4E0F">
                  <w:pPr>
                    <w:spacing w:after="20" w:line="300" w:lineRule="auto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> </w:t>
                  </w:r>
                </w:p>
                <w:p w14:paraId="49F4BD2D" w14:textId="77777777" w:rsidR="009B4E0F" w:rsidRDefault="009B4E0F" w:rsidP="009B4E0F">
                  <w:pPr>
                    <w:spacing w:after="20" w:line="300" w:lineRule="auto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> </w:t>
                  </w:r>
                </w:p>
                <w:p w14:paraId="4D0A46CE" w14:textId="77777777" w:rsidR="009B4E0F" w:rsidRDefault="009B4E0F" w:rsidP="009B4E0F">
                  <w:pPr>
                    <w:spacing w:after="20" w:line="300" w:lineRule="auto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> </w:t>
                  </w:r>
                </w:p>
                <w:p w14:paraId="1E4B366A" w14:textId="77777777" w:rsidR="009B4E0F" w:rsidRDefault="009B4E0F" w:rsidP="009B4E0F">
                  <w:pPr>
                    <w:spacing w:after="20" w:line="300" w:lineRule="auto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> </w:t>
                  </w:r>
                </w:p>
                <w:p w14:paraId="4673315C" w14:textId="77777777" w:rsidR="009B4E0F" w:rsidRDefault="009B4E0F" w:rsidP="009B4E0F">
                  <w:pPr>
                    <w:spacing w:after="20" w:line="300" w:lineRule="auto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> </w:t>
                  </w:r>
                </w:p>
                <w:p w14:paraId="4C3980BF" w14:textId="77777777" w:rsidR="009B4E0F" w:rsidRDefault="009B4E0F" w:rsidP="009B4E0F">
                  <w:pPr>
                    <w:spacing w:after="20" w:line="300" w:lineRule="auto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> </w:t>
                  </w:r>
                </w:p>
                <w:p w14:paraId="550CEF8F" w14:textId="77777777" w:rsidR="009B4E0F" w:rsidRDefault="009B4E0F" w:rsidP="009B4E0F">
                  <w:pPr>
                    <w:spacing w:after="20" w:line="300" w:lineRule="auto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> </w:t>
                  </w:r>
                </w:p>
                <w:p w14:paraId="6C4F286C" w14:textId="77777777" w:rsidR="009B4E0F" w:rsidRDefault="009B4E0F" w:rsidP="009B4E0F">
                  <w:pPr>
                    <w:spacing w:after="20" w:line="300" w:lineRule="auto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> </w:t>
                  </w:r>
                </w:p>
                <w:p w14:paraId="33CEB185" w14:textId="77777777" w:rsidR="009B4E0F" w:rsidRDefault="009B4E0F" w:rsidP="009B4E0F">
                  <w:pPr>
                    <w:spacing w:after="20" w:line="300" w:lineRule="auto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> </w:t>
                  </w:r>
                </w:p>
                <w:p w14:paraId="1B7CFF94" w14:textId="77777777" w:rsidR="009B4E0F" w:rsidRDefault="009B4E0F" w:rsidP="009B4E0F">
                  <w:pPr>
                    <w:spacing w:after="20" w:line="300" w:lineRule="auto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> </w:t>
                  </w:r>
                </w:p>
                <w:p w14:paraId="25659673" w14:textId="77777777" w:rsidR="009B4E0F" w:rsidRDefault="009B4E0F" w:rsidP="009B4E0F">
                  <w:pPr>
                    <w:tabs>
                      <w:tab w:val="left" w:pos="225"/>
                    </w:tabs>
                    <w:spacing w:after="20" w:line="300" w:lineRule="auto"/>
                    <w:ind w:left="225" w:hanging="225"/>
                    <w:rPr>
                      <w:rFonts w:ascii="Segoe UI" w:hAnsi="Segoe UI" w:cs="Segoe UI"/>
                      <w:kern w:val="24"/>
                      <w:sz w:val="23"/>
                      <w:szCs w:val="23"/>
                      <w:u w:val="single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ab/>
                    <w:t xml:space="preserve">Note: </w:t>
                  </w: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 xml:space="preserve">Daily SAS and PSS may be used in conjunction with other pain assessment tools, e.g. </w:t>
                  </w:r>
                  <w:proofErr w:type="spellStart"/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>PainChek</w:t>
                  </w:r>
                  <w:proofErr w:type="spellEnd"/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>, PAINAD, Abbey Pain Scale.</w:t>
                  </w:r>
                </w:p>
                <w:p w14:paraId="454990C5" w14:textId="77777777" w:rsidR="009B4E0F" w:rsidRDefault="009B4E0F" w:rsidP="009B4E0F">
                  <w:pPr>
                    <w:spacing w:after="20" w:line="300" w:lineRule="auto"/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> </w:t>
                  </w:r>
                </w:p>
                <w:p w14:paraId="3243AAFC" w14:textId="77777777" w:rsidR="009B4E0F" w:rsidRDefault="009B4E0F" w:rsidP="009B4E0F">
                  <w:pP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> </w:t>
                  </w:r>
                </w:p>
                <w:p w14:paraId="69036215" w14:textId="77777777" w:rsidR="009B4E0F" w:rsidRDefault="009B4E0F" w:rsidP="009B4E0F">
                  <w:pP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> </w:t>
                  </w:r>
                </w:p>
              </w:txbxContent>
            </v:textbox>
          </v:shape>
        </w:pict>
      </w:r>
      <w:r>
        <w:pict w14:anchorId="206D0175">
          <v:shape id="_x0000_s1237" type="#_x0000_t202" style="position:absolute;left:0;text-align:left;margin-left:-11.75pt;margin-top:773.65pt;width:346.6pt;height:65.15pt;z-index:251685888;mso-wrap-distance-left:2.88pt;mso-wrap-distance-top:2.88pt;mso-wrap-distance-right:2.88pt;mso-wrap-distance-bottom:2.88pt" fillcolor="#ff2323" stroked="f" strokecolor="white" strokeweight="2pt" o:cliptowrap="t">
            <v:shadow color="#ffc000"/>
            <o:extrusion v:ext="view" backdepth="0" viewpoint="0,0" viewpointorigin="0,0"/>
            <v:textbox style="mso-next-textbox:#_x0000_s1237;mso-column-margin:5.76pt" inset="2.88pt,2.88pt,2.88pt,2.88pt">
              <w:txbxContent>
                <w:p w14:paraId="43BAA590" w14:textId="77777777" w:rsidR="009B4E0F" w:rsidRDefault="009B4E0F" w:rsidP="009B4E0F">
                  <w:pPr>
                    <w:spacing w:after="60"/>
                    <w:rPr>
                      <w:rFonts w:ascii="Segoe UI" w:hAnsi="Segoe UI" w:cs="Segoe UI"/>
                      <w:kern w:val="24"/>
                      <w:sz w:val="23"/>
                      <w:szCs w:val="23"/>
                      <w:u w:val="single"/>
                      <w14:ligatures w14:val="none"/>
                    </w:rPr>
                  </w:pP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:u w:val="single"/>
                      <w14:ligatures w14:val="none"/>
                    </w:rPr>
                    <w:t xml:space="preserve">PACOP ‘Daily SAS (8-10) and /or PSS (3) rating is </w:t>
                  </w: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:u w:val="single"/>
                      <w14:ligatures w14:val="none"/>
                    </w:rPr>
                    <w:t xml:space="preserve">severe’ </w:t>
                  </w:r>
                </w:p>
                <w:p w14:paraId="6A6E51D0" w14:textId="77777777" w:rsidR="009B4E0F" w:rsidRDefault="009B4E0F" w:rsidP="009B4E0F">
                  <w:pPr>
                    <w:spacing w:after="100"/>
                    <w:ind w:left="330" w:hanging="330"/>
                    <w:rPr>
                      <w:rFonts w:ascii="Segoe UI" w:hAnsi="Segoe UI" w:cs="Segoe UI"/>
                      <w:i/>
                      <w:iCs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Wingdings" w:hAnsi="Wingdings"/>
                      <w:lang w:val="x-none"/>
                    </w:rPr>
                    <w:t>o</w:t>
                  </w:r>
                  <w:r>
                    <w:t> </w:t>
                  </w: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 xml:space="preserve">Monitor symptoms </w:t>
                  </w: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>frequently</w:t>
                  </w: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 xml:space="preserve"> as clinically indicated with Daily SAS and PSS</w:t>
                  </w: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 xml:space="preserve"> </w:t>
                  </w: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>until a reduced SAS/PSS rating is achieved</w:t>
                  </w:r>
                </w:p>
              </w:txbxContent>
            </v:textbox>
          </v:shape>
        </w:pict>
      </w:r>
      <w:r>
        <w:pict w14:anchorId="709DD9DB">
          <v:shape id="_x0000_s1235" type="#_x0000_t202" style="position:absolute;left:0;text-align:left;margin-left:-11.25pt;margin-top:730.5pt;width:344.8pt;height:40.9pt;z-index:251683840;mso-wrap-distance-left:2.88pt;mso-wrap-distance-top:2.88pt;mso-wrap-distance-right:2.88pt;mso-wrap-distance-bottom:2.88pt" fillcolor="#f8cb5a" stroked="f" strokecolor="#393" strokeweight="2pt" o:cliptowrap="t">
            <v:shadow color="#ffc000"/>
            <o:extrusion v:ext="view" backdepth="0" viewpoint="0,0" viewpointorigin="0,0"/>
            <v:textbox style="mso-next-textbox:#_x0000_s1235;mso-column-margin:5.76pt" inset="2.88pt,2.88pt,2.88pt,2.88pt">
              <w:txbxContent>
                <w:p w14:paraId="5065FDFC" w14:textId="77777777" w:rsidR="009B4E0F" w:rsidRDefault="009B4E0F" w:rsidP="009B4E0F">
                  <w:pPr>
                    <w:spacing w:after="60"/>
                    <w:rPr>
                      <w:rFonts w:ascii="Segoe UI" w:hAnsi="Segoe UI" w:cs="Segoe UI"/>
                      <w:kern w:val="24"/>
                      <w:sz w:val="23"/>
                      <w:szCs w:val="23"/>
                      <w:u w:val="single"/>
                      <w14:ligatures w14:val="none"/>
                    </w:rPr>
                  </w:pP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:u w:val="single"/>
                      <w14:ligatures w14:val="none"/>
                    </w:rPr>
                    <w:t xml:space="preserve">Daily SAS (4-7) and/or PSS (2) rating is </w:t>
                  </w: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:u w:val="single"/>
                      <w14:ligatures w14:val="none"/>
                    </w:rPr>
                    <w:t>moderate</w:t>
                  </w: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:u w:val="single"/>
                      <w14:ligatures w14:val="none"/>
                    </w:rPr>
                    <w:t xml:space="preserve">:  </w:t>
                  </w:r>
                </w:p>
                <w:p w14:paraId="73CD98F7" w14:textId="77777777" w:rsidR="009B4E0F" w:rsidRDefault="009B4E0F" w:rsidP="009B4E0F">
                  <w:pPr>
                    <w:spacing w:after="200"/>
                    <w:ind w:left="360" w:hanging="360"/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Wingdings" w:hAnsi="Wingdings"/>
                      <w:lang w:val="x-none"/>
                    </w:rPr>
                    <w:t>o</w:t>
                  </w:r>
                  <w:r>
                    <w:t> </w:t>
                  </w: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 xml:space="preserve">Monitor </w:t>
                  </w:r>
                  <w:r>
                    <w:rPr>
                      <w:rFonts w:ascii="Segoe UI" w:hAnsi="Segoe UI" w:cs="Segoe UI"/>
                      <w:b/>
                      <w:bCs/>
                      <w:i/>
                      <w:iCs/>
                      <w:kern w:val="24"/>
                      <w:sz w:val="23"/>
                      <w:szCs w:val="23"/>
                      <w14:ligatures w14:val="none"/>
                    </w:rPr>
                    <w:t xml:space="preserve">daily </w:t>
                  </w: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>with Daily SAS and PSS</w:t>
                  </w:r>
                </w:p>
              </w:txbxContent>
            </v:textbox>
          </v:shape>
        </w:pict>
      </w:r>
      <w:r>
        <w:pict w14:anchorId="72BB8F15">
          <v:shape id="_x0000_s1236" type="#_x0000_t202" style="position:absolute;left:0;text-align:left;margin-left:-11.75pt;margin-top:681.15pt;width:344.8pt;height:46.35pt;z-index:251684864;mso-wrap-distance-left:2.88pt;mso-wrap-distance-top:2.88pt;mso-wrap-distance-right:2.88pt;mso-wrap-distance-bottom:2.88pt" fillcolor="#aacb89" stroked="f" strokecolor="white" strokeweight="2pt" o:cliptowrap="t">
            <v:shadow color="#ffc000"/>
            <o:extrusion v:ext="view" backdepth="0" viewpoint="0,0" viewpointorigin="0,0"/>
            <v:textbox style="mso-next-textbox:#_x0000_s1236;mso-column-margin:5.76pt" inset="2.88pt,2.88pt,2.88pt,2.88pt">
              <w:txbxContent>
                <w:p w14:paraId="31723591" w14:textId="77777777" w:rsidR="009B4E0F" w:rsidRDefault="009B4E0F" w:rsidP="009B4E0F">
                  <w:pPr>
                    <w:spacing w:after="100"/>
                    <w:rPr>
                      <w:rFonts w:ascii="Segoe UI" w:hAnsi="Segoe UI" w:cs="Segoe UI"/>
                      <w:kern w:val="24"/>
                      <w:sz w:val="23"/>
                      <w:szCs w:val="23"/>
                      <w:u w:val="single"/>
                      <w14:ligatures w14:val="none"/>
                    </w:rPr>
                  </w:pP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:u w:val="single"/>
                      <w14:ligatures w14:val="none"/>
                    </w:rPr>
                    <w:t xml:space="preserve">‘Daily SAS (1-3) and /or PSS (1) rating is </w:t>
                  </w: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:u w:val="single"/>
                      <w14:ligatures w14:val="none"/>
                    </w:rPr>
                    <w:t>mild</w:t>
                  </w: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:u w:val="single"/>
                      <w14:ligatures w14:val="none"/>
                    </w:rPr>
                    <w:t>:</w:t>
                  </w:r>
                </w:p>
                <w:p w14:paraId="057DBCA4" w14:textId="77777777" w:rsidR="009B4E0F" w:rsidRDefault="009B4E0F" w:rsidP="009B4E0F">
                  <w:pPr>
                    <w:spacing w:after="200"/>
                    <w:ind w:left="360" w:hanging="360"/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Wingdings" w:hAnsi="Wingdings"/>
                      <w:lang w:val="x-none"/>
                    </w:rPr>
                    <w:t>o</w:t>
                  </w:r>
                  <w:r>
                    <w:t> </w:t>
                  </w: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 xml:space="preserve">Monitor </w:t>
                  </w:r>
                  <w:r>
                    <w:rPr>
                      <w:rFonts w:ascii="Segoe UI" w:hAnsi="Segoe UI" w:cs="Segoe UI"/>
                      <w:b/>
                      <w:bCs/>
                      <w:i/>
                      <w:iCs/>
                      <w:kern w:val="24"/>
                      <w:sz w:val="23"/>
                      <w:szCs w:val="23"/>
                      <w14:ligatures w14:val="none"/>
                    </w:rPr>
                    <w:t xml:space="preserve">weekly </w:t>
                  </w: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>with Daily SAS and PSS</w:t>
                  </w:r>
                </w:p>
              </w:txbxContent>
            </v:textbox>
          </v:shape>
        </w:pict>
      </w:r>
      <w:r>
        <w:pict w14:anchorId="10DD9D7B">
          <v:shape id="_x0000_s1238" type="#_x0000_t202" style="position:absolute;left:0;text-align:left;margin-left:-11.75pt;margin-top:622.8pt;width:344.8pt;height:55.7pt;z-index:251686912;mso-wrap-distance-left:2.88pt;mso-wrap-distance-top:2.88pt;mso-wrap-distance-right:2.88pt;mso-wrap-distance-bottom:2.88pt" fillcolor="#82b351" stroked="f" strokecolor="white" strokeweight="2pt" o:cliptowrap="t">
            <v:shadow color="#ffc000"/>
            <o:extrusion v:ext="view" backdepth="0" viewpoint="0,0" viewpointorigin="0,0"/>
            <v:textbox style="mso-next-textbox:#_x0000_s1238;mso-column-margin:5.76pt" inset="2.88pt,2.88pt,2.88pt,2.88pt">
              <w:txbxContent>
                <w:p w14:paraId="254583DD" w14:textId="77777777" w:rsidR="009B4E0F" w:rsidRDefault="009B4E0F" w:rsidP="007D4314">
                  <w:pPr>
                    <w:spacing w:after="0" w:line="286" w:lineRule="auto"/>
                    <w:rPr>
                      <w:rFonts w:ascii="Segoe UI" w:hAnsi="Segoe UI" w:cs="Segoe UI"/>
                      <w:kern w:val="24"/>
                      <w:sz w:val="23"/>
                      <w:szCs w:val="23"/>
                      <w:u w:val="single"/>
                      <w14:ligatures w14:val="none"/>
                    </w:rPr>
                  </w:pP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:u w:val="single"/>
                      <w14:ligatures w14:val="none"/>
                    </w:rPr>
                    <w:t xml:space="preserve">Daily SAS (0) and /or PSS (0) rating is </w:t>
                  </w: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:u w:val="single"/>
                      <w14:ligatures w14:val="none"/>
                    </w:rPr>
                    <w:t xml:space="preserve">absent </w:t>
                  </w: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:u w:val="single"/>
                      <w14:ligatures w14:val="none"/>
                    </w:rPr>
                    <w:t>for three continuous weeks:</w:t>
                  </w:r>
                </w:p>
                <w:p w14:paraId="76E06CF4" w14:textId="77777777" w:rsidR="009B4E0F" w:rsidRDefault="009B4E0F" w:rsidP="009B4E0F">
                  <w:pPr>
                    <w:spacing w:after="100"/>
                    <w:ind w:left="360" w:hanging="360"/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Wingdings" w:hAnsi="Wingdings"/>
                      <w:lang w:val="x-none"/>
                    </w:rPr>
                    <w:t>o</w:t>
                  </w:r>
                  <w:r>
                    <w:t> </w:t>
                  </w: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>Cease Daily SAS and PSS unless triggered</w:t>
                  </w:r>
                </w:p>
              </w:txbxContent>
            </v:textbox>
          </v:shape>
        </w:pict>
      </w:r>
      <w:r>
        <w:pict w14:anchorId="1088CA64"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240" type="#_x0000_t34" style="position:absolute;left:0;text-align:left;margin-left:-28.4pt;margin-top:89.75pt;width:16.65pt;height:560.9pt;rotation:180;z-index:251688960;mso-wrap-distance-left:2.88pt;mso-wrap-distance-top:2.88pt;mso-wrap-distance-right:2.88pt;mso-wrap-distance-bottom:2.88pt" o:connectortype="elbow" adj="43654,-27829,-78162" strokecolor="#e86a14" strokeweight="2pt">
            <v:stroke dashstyle="1 1" endarrow="block"/>
            <v:shadow color="black"/>
            <o:extrusion v:ext="view" backdepth="0" viewpoint="0,0" viewpointorigin="0,0"/>
          </v:shape>
        </w:pict>
      </w:r>
      <w:r w:rsidR="009B3F0A">
        <w:rPr>
          <w:noProof/>
        </w:rPr>
        <w:pict w14:anchorId="3729830D">
          <v:shape id="_x0000_s1259" type="#_x0000_t202" style="position:absolute;left:0;text-align:left;margin-left:134.75pt;margin-top:1009.5pt;width:154pt;height:88.15pt;z-index:251699200;mso-wrap-distance-left:2.88pt;mso-wrap-distance-top:2.88pt;mso-wrap-distance-right:2.88pt;mso-wrap-distance-bottom:2.88pt" filled="f" fillcolor="#f1f1f1" stroked="f" strokeweight="2pt" o:cliptowrap="t">
            <v:shadow color="#ffc000"/>
            <o:extrusion v:ext="view" backdepth="0" viewpoint="0,0" viewpointorigin="0,0"/>
            <v:textbox style="mso-next-textbox:#_x0000_s1259;mso-column-margin:5.76pt" inset="2.88pt,2.88pt,2.88pt,2.88pt">
              <w:txbxContent>
                <w:p w14:paraId="019F5C98" w14:textId="77777777" w:rsidR="005662C2" w:rsidRDefault="005662C2" w:rsidP="005662C2">
                  <w:pPr>
                    <w:spacing w:after="20"/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</w:pPr>
                </w:p>
                <w:p w14:paraId="5D9EB104" w14:textId="77777777" w:rsidR="005662C2" w:rsidRPr="005662C2" w:rsidRDefault="005662C2" w:rsidP="005662C2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5662C2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AV </w:t>
                  </w:r>
                  <w:r w:rsidRPr="005662C2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= Ambulance Victoria</w:t>
                  </w:r>
                </w:p>
                <w:p w14:paraId="2BF9CE9B" w14:textId="77777777" w:rsidR="005662C2" w:rsidRPr="005662C2" w:rsidRDefault="005662C2" w:rsidP="005662C2">
                  <w:pPr>
                    <w:spacing w:after="20"/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5662C2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DRT </w:t>
                  </w:r>
                  <w:r w:rsidRPr="005662C2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= Deteriorating Resident Tool</w:t>
                  </w:r>
                </w:p>
                <w:p w14:paraId="2977D638" w14:textId="77777777" w:rsidR="005662C2" w:rsidRPr="005662C2" w:rsidRDefault="005662C2" w:rsidP="005662C2">
                  <w:pPr>
                    <w:spacing w:after="20"/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5662C2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EN </w:t>
                  </w:r>
                  <w:r w:rsidRPr="005662C2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= Enrolled Nurse</w:t>
                  </w:r>
                </w:p>
                <w:p w14:paraId="7561E7E0" w14:textId="77777777" w:rsidR="005662C2" w:rsidRPr="005662C2" w:rsidRDefault="005662C2" w:rsidP="005662C2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5662C2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GP </w:t>
                  </w:r>
                  <w:r w:rsidRPr="005662C2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= General Practitioner</w:t>
                  </w:r>
                </w:p>
                <w:p w14:paraId="48096BCB" w14:textId="77777777" w:rsidR="005662C2" w:rsidRPr="005662C2" w:rsidRDefault="005662C2" w:rsidP="005662C2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5662C2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 </w:t>
                  </w:r>
                </w:p>
                <w:p w14:paraId="6138306D" w14:textId="6E7B0C9A" w:rsidR="005662C2" w:rsidRPr="009B4E0F" w:rsidRDefault="005662C2" w:rsidP="005662C2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 </w:t>
                  </w:r>
                </w:p>
              </w:txbxContent>
            </v:textbox>
          </v:shape>
        </w:pict>
      </w:r>
      <w:r w:rsidR="009B3F0A">
        <w:rPr>
          <w:noProof/>
        </w:rPr>
        <w:pict w14:anchorId="3729830D">
          <v:shape id="_x0000_s1260" type="#_x0000_t202" style="position:absolute;left:0;text-align:left;margin-left:288.75pt;margin-top:1010.2pt;width:172.5pt;height:102.9pt;z-index:251700224;mso-wrap-distance-left:2.88pt;mso-wrap-distance-top:2.88pt;mso-wrap-distance-right:2.88pt;mso-wrap-distance-bottom:2.88pt" filled="f" fillcolor="#f1f1f1" stroked="f" strokeweight="2pt" o:cliptowrap="t">
            <v:shadow color="#ffc000"/>
            <o:extrusion v:ext="view" backdepth="0" viewpoint="0,0" viewpointorigin="0,0"/>
            <v:textbox style="mso-next-textbox:#_x0000_s1260;mso-column-margin:5.76pt" inset="2.88pt,2.88pt,2.88pt,2.88pt">
              <w:txbxContent>
                <w:p w14:paraId="315BDC1F" w14:textId="77777777" w:rsidR="005662C2" w:rsidRDefault="005662C2" w:rsidP="005662C2">
                  <w:pPr>
                    <w:spacing w:after="20"/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</w:pPr>
                </w:p>
                <w:p w14:paraId="7728996A" w14:textId="77777777" w:rsidR="005662C2" w:rsidRPr="005662C2" w:rsidRDefault="005662C2" w:rsidP="005662C2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5662C2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GRPCT </w:t>
                  </w:r>
                  <w:r w:rsidRPr="005662C2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 xml:space="preserve">= Grampians Regional </w:t>
                  </w:r>
                </w:p>
                <w:p w14:paraId="6B925DDC" w14:textId="77777777" w:rsidR="005662C2" w:rsidRPr="005662C2" w:rsidRDefault="005662C2" w:rsidP="005662C2">
                  <w:pPr>
                    <w:spacing w:after="20"/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5662C2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Palliative Care Team</w:t>
                  </w:r>
                </w:p>
                <w:p w14:paraId="69279F8E" w14:textId="77777777" w:rsidR="005662C2" w:rsidRPr="005662C2" w:rsidRDefault="005662C2" w:rsidP="005662C2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5662C2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PACOP </w:t>
                  </w:r>
                  <w:r w:rsidRPr="005662C2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= Palliative Aged Care Outcomes Program</w:t>
                  </w:r>
                </w:p>
                <w:p w14:paraId="3020F450" w14:textId="77777777" w:rsidR="005662C2" w:rsidRPr="005662C2" w:rsidRDefault="005662C2" w:rsidP="005662C2">
                  <w:pPr>
                    <w:spacing w:after="20"/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5662C2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PCAS </w:t>
                  </w:r>
                  <w:r w:rsidRPr="005662C2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= Palliative Care Advice Service</w:t>
                  </w:r>
                </w:p>
                <w:p w14:paraId="7B495FD9" w14:textId="77777777" w:rsidR="005662C2" w:rsidRPr="005662C2" w:rsidRDefault="005662C2" w:rsidP="005662C2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5662C2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 </w:t>
                  </w:r>
                </w:p>
                <w:p w14:paraId="5002CC6B" w14:textId="55C994BC" w:rsidR="005662C2" w:rsidRPr="009B4E0F" w:rsidRDefault="005662C2" w:rsidP="005662C2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 </w:t>
                  </w:r>
                </w:p>
              </w:txbxContent>
            </v:textbox>
          </v:shape>
        </w:pict>
      </w:r>
      <w:r w:rsidR="009B3F0A">
        <w:rPr>
          <w:noProof/>
        </w:rPr>
        <w:pict w14:anchorId="3729830D">
          <v:shape id="_x0000_s1263" type="#_x0000_t202" style="position:absolute;left:0;text-align:left;margin-left:609.5pt;margin-top:1025.45pt;width:145.05pt;height:88.15pt;z-index:251702272;mso-wrap-distance-left:2.88pt;mso-wrap-distance-top:2.88pt;mso-wrap-distance-right:2.88pt;mso-wrap-distance-bottom:2.88pt" filled="f" fillcolor="#f1f1f1" stroked="f" strokeweight="2pt" o:cliptowrap="t">
            <v:shadow color="#ffc000"/>
            <o:extrusion v:ext="view" backdepth="0" viewpoint="0,0" viewpointorigin="0,0"/>
            <v:textbox style="mso-next-textbox:#_x0000_s1263;mso-column-margin:5.76pt" inset="2.88pt,2.88pt,2.88pt,2.88pt">
              <w:txbxContent>
                <w:p w14:paraId="7E5C7D94" w14:textId="77777777" w:rsidR="005662C2" w:rsidRPr="005662C2" w:rsidRDefault="005662C2" w:rsidP="005662C2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5662C2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SAS </w:t>
                  </w:r>
                  <w:r w:rsidRPr="005662C2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= Symptom Assessment Scale</w:t>
                  </w:r>
                </w:p>
                <w:p w14:paraId="3D4A891B" w14:textId="77777777" w:rsidR="005662C2" w:rsidRPr="005662C2" w:rsidRDefault="005662C2" w:rsidP="005662C2">
                  <w:pPr>
                    <w:spacing w:after="20"/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5662C2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SPCN </w:t>
                  </w:r>
                  <w:r w:rsidRPr="005662C2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= Specialist Palliative Care Nurse</w:t>
                  </w:r>
                </w:p>
                <w:p w14:paraId="5105678F" w14:textId="421A15C9" w:rsidR="005662C2" w:rsidRPr="005662C2" w:rsidRDefault="005662C2" w:rsidP="005662C2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5662C2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VVED </w:t>
                  </w:r>
                  <w:r w:rsidRPr="005662C2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 xml:space="preserve">= Victorian Virtual Emergency Department </w:t>
                  </w:r>
                </w:p>
                <w:p w14:paraId="5762CCDD" w14:textId="77777777" w:rsidR="005662C2" w:rsidRPr="005662C2" w:rsidRDefault="005662C2" w:rsidP="005662C2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5662C2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 </w:t>
                  </w:r>
                </w:p>
                <w:p w14:paraId="53B67444" w14:textId="77777777" w:rsidR="005662C2" w:rsidRPr="009B4E0F" w:rsidRDefault="005662C2" w:rsidP="005662C2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</w:p>
              </w:txbxContent>
            </v:textbox>
          </v:shape>
        </w:pict>
      </w:r>
      <w:r w:rsidR="009B3F0A">
        <w:pict w14:anchorId="3509D1E5">
          <v:shapetype id="_x0000_t35" coordsize="21600,21600" o:spt="35" o:oned="t" adj="10800,10800" path="m,l@0,0@0@1,21600@1,21600,21600e" filled="f">
            <v:stroke joinstyle="miter"/>
            <v:formulas>
              <v:f eqn="val #0"/>
              <v:f eqn="val #1"/>
              <v:f eqn="mid #0 width"/>
              <v:f eqn="prod #1 1 2"/>
            </v:formulas>
            <v:path arrowok="t" fillok="f" o:connecttype="none"/>
            <v:handles>
              <v:h position="#0,@3"/>
              <v:h position="@2,#1"/>
            </v:handles>
            <o:lock v:ext="edit" shapetype="t"/>
          </v:shapetype>
          <v:shape id="_x0000_s1244" type="#_x0000_t35" style="position:absolute;left:0;text-align:left;margin-left:161.75pt;margin-top:290.7pt;width:171.4pt;height:501.7pt;flip:x y;z-index:251693056;mso-wrap-distance-left:2.88pt;mso-wrap-distance-top:2.88pt;mso-wrap-distance-right:2.88pt;mso-wrap-distance-bottom:2.88pt" o:connectortype="elbow" adj="-4569,21914,1090178" strokecolor="#e86a14" strokeweight="2pt">
            <v:stroke dashstyle="1 1" endarrow="block"/>
            <v:shadow color="black"/>
            <o:extrusion v:ext="view" backdepth="0" viewpoint="0,0" viewpointorigin="0,0"/>
          </v:shape>
        </w:pict>
      </w:r>
      <w:r w:rsidR="009B3F0A">
        <w:pict w14:anchorId="5A234E5A">
          <v:shape id="_x0000_s1222" type="#_x0000_t202" style="position:absolute;left:0;text-align:left;margin-left:5.7pt;margin-top:54.45pt;width:669.4pt;height:100.8pt;z-index:251670528;mso-wrap-distance-left:2.88pt;mso-wrap-distance-top:2.88pt;mso-wrap-distance-right:2.88pt;mso-wrap-distance-bottom:2.88pt" filled="f" stroked="f" strokeweight="2pt" o:cliptowrap="t">
            <v:shadow color="#ffc000"/>
            <o:extrusion v:ext="view" backdepth="0" viewpoint="0,0" viewpointorigin="0,0"/>
            <v:textbox style="mso-next-textbox:#_x0000_s1222;mso-column-margin:5.76pt" inset="2.88pt,2.88pt,2.88pt,2.88pt">
              <w:txbxContent>
                <w:p w14:paraId="3B392AAB" w14:textId="77777777" w:rsidR="009B4E0F" w:rsidRDefault="009B4E0F" w:rsidP="009B4E0F">
                  <w:pPr>
                    <w:spacing w:after="0" w:line="240" w:lineRule="auto"/>
                    <w:ind w:left="1010" w:right="966" w:hanging="386"/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ymbol" w:hAnsi="Symbol"/>
                      <w:lang w:val="x-none"/>
                    </w:rPr>
                    <w:t>·</w:t>
                  </w:r>
                  <w:r>
                    <w:t> </w:t>
                  </w:r>
                  <w: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>On admission</w:t>
                  </w:r>
                </w:p>
                <w:p w14:paraId="1B26BC6A" w14:textId="77777777" w:rsidR="009B4E0F" w:rsidRDefault="009B4E0F" w:rsidP="009B4E0F">
                  <w:pPr>
                    <w:spacing w:after="0" w:line="240" w:lineRule="auto"/>
                    <w:ind w:left="1010" w:right="966" w:hanging="386"/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ymbol" w:hAnsi="Symbol"/>
                      <w:lang w:val="x-none"/>
                    </w:rPr>
                    <w:t>·</w:t>
                  </w:r>
                  <w:r>
                    <w:t> </w:t>
                  </w:r>
                  <w: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 xml:space="preserve">Standard resident review process </w:t>
                  </w:r>
                  <w:r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  <w:t>(Resident of the day, Resident in Focus, or similar)</w:t>
                  </w:r>
                </w:p>
                <w:p w14:paraId="3816DD44" w14:textId="77777777" w:rsidR="009B4E0F" w:rsidRDefault="009B4E0F" w:rsidP="009B4E0F">
                  <w:pPr>
                    <w:spacing w:after="0" w:line="240" w:lineRule="auto"/>
                    <w:ind w:left="1010" w:right="966" w:hanging="386"/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ymbol" w:hAnsi="Symbol"/>
                      <w:lang w:val="x-none"/>
                    </w:rPr>
                    <w:t>·</w:t>
                  </w:r>
                  <w:r>
                    <w:t> </w:t>
                  </w:r>
                  <w: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 xml:space="preserve">Upon return from hospital </w:t>
                  </w:r>
                  <w:r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  <w:t>(Emergency Department/Urgent Care Centre or hospital admission)</w:t>
                  </w:r>
                </w:p>
                <w:p w14:paraId="60333A5D" w14:textId="3C394276" w:rsidR="009B4E0F" w:rsidRPr="009B4E0F" w:rsidRDefault="009B4E0F" w:rsidP="009B4E0F">
                  <w:pPr>
                    <w:spacing w:after="0" w:line="240" w:lineRule="auto"/>
                    <w:ind w:left="1010" w:right="92" w:hanging="386"/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ymbol" w:hAnsi="Symbol"/>
                      <w:lang w:val="x-none"/>
                    </w:rPr>
                    <w:t>·</w:t>
                  </w:r>
                  <w:r>
                    <w:t> </w:t>
                  </w:r>
                  <w: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>Changes in the resident observed by any staff member</w:t>
                  </w:r>
                  <w:r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  <w:t xml:space="preserve">, </w:t>
                  </w:r>
                  <w: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 xml:space="preserve">complete in addition to acute assessment </w:t>
                  </w:r>
                  <w:r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  <w:t>e.g. after a fall, change of cognition, delirium, antibiotics, loss of appetite, loss of weight, behavioural change, Stop and Watch tool.</w:t>
                  </w:r>
                </w:p>
                <w:p w14:paraId="2852F8A0" w14:textId="77777777" w:rsidR="009B4E0F" w:rsidRDefault="009B4E0F" w:rsidP="009B4E0F">
                  <w:pPr>
                    <w:spacing w:after="0" w:line="240" w:lineRule="auto"/>
                    <w:ind w:left="1010" w:right="966" w:hanging="386"/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ymbol" w:hAnsi="Symbol"/>
                      <w:lang w:val="x-none"/>
                    </w:rPr>
                    <w:t>·</w:t>
                  </w:r>
                  <w:r>
                    <w:t> </w:t>
                  </w:r>
                  <w: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>If requested by the resident, their family or friends</w:t>
                  </w:r>
                </w:p>
              </w:txbxContent>
            </v:textbox>
          </v:shape>
        </w:pict>
      </w:r>
      <w:r w:rsidR="009B3F0A">
        <w:pict w14:anchorId="13A91F52">
          <v:shape id="_x0000_s1221" type="#_x0000_t202" style="position:absolute;left:0;text-align:left;margin-left:384.15pt;margin-top:653.25pt;width:362.45pt;height:207.1pt;z-index:251669504;mso-wrap-distance-left:2.88pt;mso-wrap-distance-top:2.88pt;mso-wrap-distance-right:2.88pt;mso-wrap-distance-bottom:2.88pt" filled="f" fillcolor="#f1f1f1" strokecolor="white" strokeweight="2pt" o:cliptowrap="t">
            <v:shadow color="#ffc000"/>
            <o:extrusion v:ext="view" backdepth="0" viewpoint="0,0" viewpointorigin="0,0"/>
            <v:textbox style="mso-next-textbox:#_x0000_s1221;mso-column-margin:5.76pt" inset="2.88pt,2.88pt,2.88pt,2.88pt">
              <w:txbxContent>
                <w:p w14:paraId="6FE6ACF3" w14:textId="77777777" w:rsidR="009B4E0F" w:rsidRPr="009B4E0F" w:rsidRDefault="009B4E0F" w:rsidP="00C84FF4">
                  <w:pPr>
                    <w:spacing w:after="180" w:line="240" w:lineRule="auto"/>
                    <w:rPr>
                      <w:rFonts w:ascii="Segoe UI" w:hAnsi="Segoe UI" w:cs="Segoe UI"/>
                      <w:b/>
                      <w:bCs/>
                      <w:color w:val="FFFFFF"/>
                      <w:kern w:val="24"/>
                      <w:sz w:val="22"/>
                      <w:szCs w:val="22"/>
                      <w:u w:val="single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kern w:val="24"/>
                      <w:sz w:val="22"/>
                      <w:szCs w:val="22"/>
                      <w:u w:val="single"/>
                      <w14:ligatures w14:val="none"/>
                    </w:rPr>
                    <w:t>Contact details and business hours:</w:t>
                  </w:r>
                </w:p>
                <w:p w14:paraId="7F85DCA9" w14:textId="77777777" w:rsidR="009B4E0F" w:rsidRPr="009B4E0F" w:rsidRDefault="009B4E0F" w:rsidP="00C84FF4">
                  <w:pPr>
                    <w:spacing w:after="180" w:line="240" w:lineRule="auto"/>
                    <w:rPr>
                      <w:rFonts w:ascii="Segoe UI" w:hAnsi="Segoe UI" w:cs="Segoe UI"/>
                      <w:b/>
                      <w:bCs/>
                      <w:color w:val="FFFFFF"/>
                      <w:kern w:val="24"/>
                      <w:sz w:val="22"/>
                      <w:szCs w:val="22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kern w:val="24"/>
                      <w:sz w:val="22"/>
                      <w:szCs w:val="22"/>
                      <w14:ligatures w14:val="none"/>
                    </w:rPr>
                    <w:t>*GRPCT: Mon - Fri 8:00am - 4:00pm.  Referral: 1. Send referral form (www.grpct.com.au/referral-form).  2: Phone triage on 0408 612699</w:t>
                  </w:r>
                </w:p>
                <w:p w14:paraId="4D6F3F4C" w14:textId="77777777" w:rsidR="009B4E0F" w:rsidRPr="009B4E0F" w:rsidRDefault="009B4E0F" w:rsidP="00C84FF4">
                  <w:pPr>
                    <w:spacing w:after="180" w:line="240" w:lineRule="auto"/>
                    <w:rPr>
                      <w:rFonts w:ascii="Segoe UI" w:hAnsi="Segoe UI" w:cs="Segoe UI"/>
                      <w:b/>
                      <w:bCs/>
                      <w:color w:val="FFFFFF"/>
                      <w:kern w:val="24"/>
                      <w:sz w:val="22"/>
                      <w:szCs w:val="22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kern w:val="24"/>
                      <w:sz w:val="22"/>
                      <w:szCs w:val="22"/>
                      <w14:ligatures w14:val="none"/>
                    </w:rPr>
                    <w:t xml:space="preserve">**PCAS: 7:00am - 10:00pm, 365 days/ year. Phone: 1800 360 000. Web: </w:t>
                  </w:r>
                  <w:hyperlink r:id="rId6" w:history="1">
                    <w:r w:rsidRPr="009B4E0F">
                      <w:rPr>
                        <w:rStyle w:val="Hyperlink"/>
                        <w:rFonts w:ascii="Segoe UI" w:hAnsi="Segoe UI" w:cs="Segoe UI"/>
                        <w:b/>
                        <w:bCs/>
                        <w:color w:val="FFFFFF"/>
                        <w:kern w:val="24"/>
                        <w:sz w:val="22"/>
                        <w:szCs w:val="22"/>
                        <w14:ligatures w14:val="none"/>
                      </w:rPr>
                      <w:t>pcas.org.au</w:t>
                    </w:r>
                  </w:hyperlink>
                </w:p>
                <w:p w14:paraId="3FDC22D9" w14:textId="77777777" w:rsidR="009B4E0F" w:rsidRPr="009B4E0F" w:rsidRDefault="009B4E0F" w:rsidP="00C84FF4">
                  <w:pPr>
                    <w:spacing w:after="180" w:line="240" w:lineRule="auto"/>
                    <w:rPr>
                      <w:rFonts w:ascii="Segoe UI" w:hAnsi="Segoe UI" w:cs="Segoe UI"/>
                      <w:b/>
                      <w:bCs/>
                      <w:color w:val="FFFFFF"/>
                      <w:kern w:val="24"/>
                      <w:sz w:val="22"/>
                      <w:szCs w:val="22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kern w:val="24"/>
                      <w:sz w:val="22"/>
                      <w:szCs w:val="22"/>
                      <w14:ligatures w14:val="none"/>
                    </w:rPr>
                    <w:t xml:space="preserve">***VVED: Virtual Emergency Department medical telehealth service; 24/7, 365 days/ year. Web: </w:t>
                  </w: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kern w:val="24"/>
                      <w:sz w:val="22"/>
                      <w:szCs w:val="22"/>
                      <w:u w:val="single"/>
                      <w14:ligatures w14:val="none"/>
                    </w:rPr>
                    <w:t>vved.org.au/</w:t>
                  </w:r>
                  <w:proofErr w:type="gramStart"/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kern w:val="24"/>
                      <w:sz w:val="22"/>
                      <w:szCs w:val="22"/>
                      <w:u w:val="single"/>
                      <w14:ligatures w14:val="none"/>
                    </w:rPr>
                    <w:t>aged-care</w:t>
                  </w:r>
                  <w:proofErr w:type="gramEnd"/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kern w:val="24"/>
                      <w:sz w:val="22"/>
                      <w:szCs w:val="22"/>
                      <w14:ligatures w14:val="none"/>
                    </w:rPr>
                    <w:t xml:space="preserve">. </w:t>
                  </w: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sz w:val="22"/>
                      <w:szCs w:val="22"/>
                      <w14:ligatures w14:val="none"/>
                    </w:rPr>
                    <w:t>Device for Telehealth video consultation required</w:t>
                  </w:r>
                </w:p>
                <w:p w14:paraId="7B31A94F" w14:textId="77777777" w:rsidR="009B4E0F" w:rsidRPr="009B4E0F" w:rsidRDefault="009B4E0F" w:rsidP="009B4E0F">
                  <w:pPr>
                    <w:spacing w:after="180"/>
                    <w:rPr>
                      <w:rFonts w:ascii="Segoe UI" w:hAnsi="Segoe UI" w:cs="Segoe UI"/>
                      <w:b/>
                      <w:bCs/>
                      <w:color w:val="FFFFFF"/>
                      <w:sz w:val="22"/>
                      <w:szCs w:val="22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sz w:val="22"/>
                      <w:szCs w:val="22"/>
                      <w14:ligatures w14:val="none"/>
                    </w:rPr>
                    <w:t>****AV RACER Pathway: Call 000 and identify patient as aged care resident. Device for Telehealth video consultation required</w:t>
                  </w:r>
                </w:p>
              </w:txbxContent>
            </v:textbox>
          </v:shape>
        </w:pict>
      </w:r>
      <w:r w:rsidR="009B3F0A">
        <w:pict w14:anchorId="544C512E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230" type="#_x0000_t32" style="position:absolute;left:0;text-align:left;margin-left:400.8pt;margin-top:613.2pt;width:12.4pt;height:0;z-index:251678720;mso-wrap-distance-left:2.88pt;mso-wrap-distance-top:2.88pt;mso-wrap-distance-right:2.88pt;mso-wrap-distance-bottom:2.88pt" o:connectortype="straight" strokecolor="white" strokeweight="2pt">
            <v:shadow color="black"/>
            <o:extrusion v:ext="view" backdepth="0" viewpoint="0,0" viewpointorigin="0,0"/>
          </v:shape>
        </w:pict>
      </w:r>
      <w:r w:rsidR="009B3F0A">
        <w:pict w14:anchorId="0ED33F42">
          <v:shape id="_x0000_s1231" type="#_x0000_t202" style="position:absolute;left:0;text-align:left;margin-left:419pt;margin-top:604.95pt;width:317.65pt;height:31.55pt;z-index:251679744;mso-wrap-distance-left:2.88pt;mso-wrap-distance-top:2.88pt;mso-wrap-distance-right:2.88pt;mso-wrap-distance-bottom:2.88pt" filled="f" fillcolor="#5b9bd5" stroked="f" strokeweight="2pt" o:cliptowrap="t">
            <v:shadow color="black"/>
            <o:extrusion v:ext="view" backdepth="0" viewpoint="0,0" viewpointorigin="0,0"/>
            <v:textbox style="mso-next-textbox:#_x0000_s1231;mso-column-margin:2mm" inset="2.88pt,2.88pt,2.88pt,2.88pt">
              <w:txbxContent>
                <w:p w14:paraId="04233572" w14:textId="77777777" w:rsidR="009B4E0F" w:rsidRPr="009B4E0F" w:rsidRDefault="009B4E0F" w:rsidP="009B4E0F">
                  <w:pPr>
                    <w:spacing w:after="20" w:line="283" w:lineRule="auto"/>
                    <w:rPr>
                      <w:rFonts w:ascii="Segoe UI" w:hAnsi="Segoe UI" w:cs="Segoe UI"/>
                      <w:b/>
                      <w:bCs/>
                      <w:color w:val="FFFFFF"/>
                      <w:sz w:val="22"/>
                      <w:szCs w:val="22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sz w:val="22"/>
                      <w:szCs w:val="22"/>
                      <w14:ligatures w14:val="none"/>
                    </w:rPr>
                    <w:t xml:space="preserve">Actions following initial PACOP DRT assessment </w:t>
                  </w:r>
                </w:p>
              </w:txbxContent>
            </v:textbox>
          </v:shape>
        </w:pict>
      </w:r>
      <w:r w:rsidR="009B3F0A">
        <w:pict w14:anchorId="592E8FE1">
          <v:shape id="_x0000_s1232" type="#_x0000_t32" style="position:absolute;left:0;text-align:left;margin-left:400.8pt;margin-top:638.05pt;width:11.05pt;height:0;flip:y;z-index:251680768;mso-wrap-distance-left:2.88pt;mso-wrap-distance-top:2.88pt;mso-wrap-distance-right:2.88pt;mso-wrap-distance-bottom:2.88pt" o:connectortype="straight" strokecolor="#e86a14" strokeweight="2pt">
            <v:stroke dashstyle="1 1"/>
            <v:shadow color="black"/>
            <o:extrusion v:ext="view" backdepth="0" viewpoint="0,0" viewpointorigin="0,0"/>
          </v:shape>
        </w:pict>
      </w:r>
      <w:r w:rsidR="009B3F0A">
        <w:pict w14:anchorId="6A52A0D3">
          <v:shape id="_x0000_s1233" type="#_x0000_t202" style="position:absolute;left:0;text-align:left;margin-left:418.8pt;margin-top:627.95pt;width:290.2pt;height:25.3pt;z-index:251681792;mso-wrap-distance-left:2.88pt;mso-wrap-distance-top:2.88pt;mso-wrap-distance-right:2.88pt;mso-wrap-distance-bottom:2.88pt" filled="f" fillcolor="#5b9bd5" stroked="f" strokecolor="white" strokeweight="2pt" o:cliptowrap="t">
            <v:shadow color="black"/>
            <o:extrusion v:ext="view" backdepth="0" viewpoint="0,0" viewpointorigin="0,0"/>
            <v:textbox style="mso-next-textbox:#_x0000_s1233;mso-column-margin:2mm" inset="2.88pt,2.88pt,2.88pt,2.88pt">
              <w:txbxContent>
                <w:p w14:paraId="55C61A86" w14:textId="77777777" w:rsidR="009B4E0F" w:rsidRPr="009B4E0F" w:rsidRDefault="009B4E0F" w:rsidP="009B4E0F">
                  <w:pPr>
                    <w:spacing w:line="283" w:lineRule="auto"/>
                    <w:rPr>
                      <w:rFonts w:ascii="Segoe UI" w:hAnsi="Segoe UI" w:cs="Segoe UI"/>
                      <w:b/>
                      <w:bCs/>
                      <w:color w:val="FFFFFF"/>
                      <w:sz w:val="22"/>
                      <w:szCs w:val="22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sz w:val="22"/>
                      <w:szCs w:val="22"/>
                      <w14:ligatures w14:val="none"/>
                    </w:rPr>
                    <w:t xml:space="preserve">Actions following Daily SAS monitoring </w:t>
                  </w:r>
                </w:p>
              </w:txbxContent>
            </v:textbox>
          </v:shape>
        </w:pict>
      </w:r>
      <w:r w:rsidR="009B3F0A">
        <w:pict w14:anchorId="7EF0A2AE">
          <v:shape id="_x0000_s1234" type="#_x0000_t202" style="position:absolute;left:0;text-align:left;margin-left:382.95pt;margin-top:295.7pt;width:363.1pt;height:307.3pt;z-index:251682816;mso-wrap-distance-left:2.88pt;mso-wrap-distance-top:2.88pt;mso-wrap-distance-right:2.88pt;mso-wrap-distance-bottom:2.88pt" strokecolor="white" strokeweight="2pt" o:cliptowrap="t">
            <v:shadow color="#ffc000"/>
            <o:extrusion v:ext="view" backdepth="0" viewpoint="0,0" viewpointorigin="0,0"/>
            <v:textbox style="mso-next-textbox:#_x0000_s1234;mso-column-margin:5.76pt" inset="2.88pt,2.88pt,2.88pt,2.88pt">
              <w:txbxContent>
                <w:p w14:paraId="2BF464CB" w14:textId="77777777" w:rsidR="009B4E0F" w:rsidRPr="009B4E0F" w:rsidRDefault="009B4E0F" w:rsidP="009B4E0F">
                  <w:pPr>
                    <w:spacing w:after="0"/>
                    <w:jc w:val="center"/>
                    <w:rPr>
                      <w:rFonts w:ascii="Segoe UI" w:hAnsi="Segoe UI" w:cs="Segoe UI"/>
                      <w:b/>
                      <w:bCs/>
                      <w:color w:val="E86A14"/>
                      <w:sz w:val="30"/>
                      <w:szCs w:val="30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E86A14"/>
                      <w:sz w:val="30"/>
                      <w:szCs w:val="30"/>
                      <w14:ligatures w14:val="none"/>
                    </w:rPr>
                    <w:t xml:space="preserve">Dying phase: Response to </w:t>
                  </w:r>
                  <w:r w:rsidRPr="009B4E0F">
                    <w:rPr>
                      <w:rFonts w:ascii="Segoe UI" w:hAnsi="Segoe UI" w:cs="Segoe UI"/>
                      <w:b/>
                      <w:bCs/>
                      <w:color w:val="E86A14"/>
                      <w:sz w:val="30"/>
                      <w:szCs w:val="30"/>
                      <w:u w:val="single"/>
                      <w14:ligatures w14:val="none"/>
                    </w:rPr>
                    <w:t>end-of-life care needs</w:t>
                  </w:r>
                  <w:r w:rsidRPr="009B4E0F">
                    <w:rPr>
                      <w:rFonts w:ascii="Segoe UI" w:hAnsi="Segoe UI" w:cs="Segoe UI"/>
                      <w:b/>
                      <w:bCs/>
                      <w:color w:val="E86A14"/>
                      <w:sz w:val="30"/>
                      <w:szCs w:val="30"/>
                      <w14:ligatures w14:val="none"/>
                    </w:rPr>
                    <w:t xml:space="preserve"> </w:t>
                  </w:r>
                </w:p>
                <w:p w14:paraId="59CB789E" w14:textId="77777777" w:rsidR="009B4E0F" w:rsidRPr="00E23B72" w:rsidRDefault="009B4E0F" w:rsidP="009B4E0F">
                  <w:pPr>
                    <w:spacing w:after="0"/>
                    <w:jc w:val="center"/>
                    <w:rPr>
                      <w:rFonts w:ascii="Segoe UI" w:hAnsi="Segoe UI" w:cs="Segoe UI"/>
                      <w:b/>
                      <w:bCs/>
                      <w:color w:val="005293"/>
                      <w:sz w:val="16"/>
                      <w:szCs w:val="16"/>
                      <w14:ligatures w14:val="none"/>
                    </w:rPr>
                  </w:pPr>
                  <w:r w:rsidRPr="00E23B72">
                    <w:rPr>
                      <w:rFonts w:ascii="Segoe UI" w:hAnsi="Segoe UI" w:cs="Segoe UI"/>
                      <w:b/>
                      <w:bCs/>
                      <w:color w:val="005293"/>
                      <w:sz w:val="16"/>
                      <w:szCs w:val="16"/>
                      <w14:ligatures w14:val="none"/>
                    </w:rPr>
                    <w:t> </w:t>
                  </w:r>
                </w:p>
                <w:p w14:paraId="6DDF1A11" w14:textId="77777777" w:rsidR="009B4E0F" w:rsidRPr="00E23B72" w:rsidRDefault="009B4E0F" w:rsidP="00E23B72">
                  <w:pPr>
                    <w:spacing w:after="80" w:line="240" w:lineRule="auto"/>
                    <w:ind w:left="223" w:hanging="223"/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</w:pP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</w:rPr>
                    <w:t>1.</w:t>
                  </w:r>
                  <w:r w:rsidRPr="00E23B72">
                    <w:rPr>
                      <w:b/>
                      <w:bCs/>
                    </w:rPr>
                    <w:t> </w:t>
                  </w: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>Advise resident, family of deterioration</w:t>
                  </w:r>
                </w:p>
                <w:p w14:paraId="22F7E1C2" w14:textId="77777777" w:rsidR="009B4E0F" w:rsidRPr="00E23B72" w:rsidRDefault="009B4E0F" w:rsidP="00E23B72">
                  <w:pPr>
                    <w:spacing w:after="80" w:line="240" w:lineRule="auto"/>
                    <w:ind w:left="223" w:hanging="223"/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</w:pP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</w:rPr>
                    <w:t>2.</w:t>
                  </w:r>
                  <w:r w:rsidRPr="00E23B72">
                    <w:rPr>
                      <w:b/>
                      <w:bCs/>
                    </w:rPr>
                    <w:t> </w:t>
                  </w: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>Advise GP of deterioration</w:t>
                  </w:r>
                </w:p>
                <w:p w14:paraId="1A9C9264" w14:textId="77777777" w:rsidR="009B4E0F" w:rsidRPr="00E23B72" w:rsidRDefault="009B4E0F" w:rsidP="00E23B72">
                  <w:pPr>
                    <w:spacing w:after="80" w:line="240" w:lineRule="auto"/>
                    <w:ind w:left="223" w:hanging="223"/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</w:pP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</w:rPr>
                    <w:t>3.</w:t>
                  </w:r>
                  <w:r w:rsidRPr="00E23B72">
                    <w:rPr>
                      <w:b/>
                      <w:bCs/>
                    </w:rPr>
                    <w:t> </w:t>
                  </w: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>Conduct family meeting if required</w:t>
                  </w:r>
                </w:p>
                <w:p w14:paraId="03A8C1AD" w14:textId="77777777" w:rsidR="009B4E0F" w:rsidRPr="00E23B72" w:rsidRDefault="009B4E0F" w:rsidP="00E23B72">
                  <w:pPr>
                    <w:spacing w:after="80" w:line="240" w:lineRule="auto"/>
                    <w:ind w:left="223" w:hanging="223"/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</w:pP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</w:rPr>
                    <w:t>4.</w:t>
                  </w:r>
                  <w:r w:rsidRPr="00E23B72">
                    <w:rPr>
                      <w:b/>
                      <w:bCs/>
                    </w:rPr>
                    <w:t> </w:t>
                  </w: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 xml:space="preserve">Commence Care Plan for the Dying Person </w:t>
                  </w:r>
                  <w:r w:rsidRPr="00E23B72"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  <w:t>(end-of-life pathway)</w:t>
                  </w:r>
                </w:p>
                <w:p w14:paraId="7C1AB7ED" w14:textId="77777777" w:rsidR="009B4E0F" w:rsidRPr="00E23B72" w:rsidRDefault="009B4E0F" w:rsidP="00E23B72">
                  <w:pPr>
                    <w:spacing w:after="80" w:line="240" w:lineRule="auto"/>
                    <w:ind w:left="223" w:hanging="223"/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</w:pP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</w:rPr>
                    <w:t>5.</w:t>
                  </w:r>
                  <w:r w:rsidRPr="00E23B72">
                    <w:rPr>
                      <w:b/>
                      <w:bCs/>
                    </w:rPr>
                    <w:t> </w:t>
                  </w: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>Check anticipatory medications are charted and in stock, and required equipment is available</w:t>
                  </w:r>
                </w:p>
                <w:p w14:paraId="280EF423" w14:textId="77777777" w:rsidR="009B4E0F" w:rsidRPr="00E23B72" w:rsidRDefault="009B4E0F" w:rsidP="00E23B72">
                  <w:pPr>
                    <w:spacing w:after="80" w:line="240" w:lineRule="auto"/>
                    <w:ind w:left="223" w:hanging="223"/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</w:pP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</w:rPr>
                    <w:t>6.</w:t>
                  </w:r>
                  <w:r w:rsidRPr="00E23B72">
                    <w:rPr>
                      <w:b/>
                      <w:bCs/>
                    </w:rPr>
                    <w:t> </w:t>
                  </w: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 xml:space="preserve">Complete Daily SAS and PSS during each shift to monitor symptoms </w:t>
                  </w:r>
                </w:p>
                <w:p w14:paraId="60B8B210" w14:textId="77777777" w:rsidR="009B4E0F" w:rsidRDefault="009B4E0F" w:rsidP="00E23B72">
                  <w:pPr>
                    <w:spacing w:after="80" w:line="240" w:lineRule="auto"/>
                    <w:ind w:left="279" w:hanging="279"/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ab/>
                    <w:t xml:space="preserve">=&gt; Escalate for urgent review to GP </w:t>
                  </w:r>
                  <w:r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  <w:t xml:space="preserve">if </w:t>
                  </w:r>
                  <w: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>S</w:t>
                  </w: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 xml:space="preserve">AS score is 4-5 </w:t>
                  </w:r>
                  <w:r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  <w:t xml:space="preserve">or </w:t>
                  </w:r>
                  <w: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 xml:space="preserve">to GRPCT </w:t>
                  </w:r>
                  <w:r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  <w:t xml:space="preserve">if </w:t>
                  </w: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 xml:space="preserve">SAS score 6+ </w:t>
                  </w: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>for pain, breathing problems, bowel problems or nausea</w:t>
                  </w:r>
                </w:p>
                <w:p w14:paraId="2893F75D" w14:textId="77777777" w:rsidR="009B4E0F" w:rsidRDefault="009B4E0F" w:rsidP="00E23B72">
                  <w:pPr>
                    <w:spacing w:after="80" w:line="240" w:lineRule="auto"/>
                    <w:ind w:left="248" w:hanging="248"/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>7.</w:t>
                  </w:r>
                  <w: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ab/>
                    <w:t xml:space="preserve">Organise emotional or spiritual consultation </w:t>
                  </w:r>
                  <w:r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  <w:t>if needed</w:t>
                  </w:r>
                </w:p>
                <w:p w14:paraId="4F8585AC" w14:textId="77777777" w:rsidR="009B4E0F" w:rsidRDefault="009B4E0F" w:rsidP="00E23B72">
                  <w:pPr>
                    <w:spacing w:after="80" w:line="240" w:lineRule="auto"/>
                    <w:ind w:left="279" w:hanging="279"/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 xml:space="preserve">8. Offer bereavement support </w:t>
                  </w:r>
                  <w:r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  <w:t>for family, carers and friends (e.g. referral to internal Social Worker or provision of information on external bereavement support)</w:t>
                  </w:r>
                </w:p>
              </w:txbxContent>
            </v:textbox>
          </v:shape>
        </w:pict>
      </w:r>
      <w:r w:rsidR="009B3F0A">
        <w:pict w14:anchorId="5E731AC2">
          <v:shape id="_x0000_s1218" type="#_x0000_t202" style="position:absolute;left:0;text-align:left;margin-left:622.85pt;margin-top:204.6pt;width:1in;height:27.55pt;z-index:251666432;visibility:visible;mso-wrap-distance-left:2.88pt;mso-wrap-distance-top:2.88pt;mso-wrap-distance-right:2.88pt;mso-wrap-distance-bottom:2.88pt" fillcolor="#e86a14" strokecolor="#e86a14" strokeweight="2pt" o:cliptowrap="t">
            <v:shadow color="#ffc000"/>
            <o:extrusion v:ext="view" backdepth="0" viewpoint="0,0" viewpointorigin="0,0"/>
            <v:textbox style="mso-next-textbox:#_x0000_s1218;mso-column-margin:5.76pt" inset="2.88pt,2.88pt,2.88pt,2.88pt">
              <w:txbxContent>
                <w:p w14:paraId="7C56EB9A" w14:textId="77777777" w:rsidR="009B4E0F" w:rsidRPr="009B4E0F" w:rsidRDefault="009B4E0F" w:rsidP="009B4E0F">
                  <w:pPr>
                    <w:jc w:val="center"/>
                    <w:rPr>
                      <w:rFonts w:ascii="Segoe UI" w:hAnsi="Segoe UI" w:cs="Segoe UI"/>
                      <w:b/>
                      <w:bCs/>
                      <w:color w:val="FFFFFF"/>
                      <w:sz w:val="34"/>
                      <w:szCs w:val="34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sz w:val="34"/>
                      <w:szCs w:val="34"/>
                      <w14:ligatures w14:val="none"/>
                    </w:rPr>
                    <w:t>NO</w:t>
                  </w:r>
                </w:p>
              </w:txbxContent>
            </v:textbox>
          </v:shape>
        </w:pict>
      </w:r>
      <w:r w:rsidR="009B3F0A">
        <w:pict w14:anchorId="646C97D6">
          <v:shape id="_x0000_s1243" type="#_x0000_t32" style="position:absolute;left:0;text-align:left;margin-left:497.35pt;margin-top:218.75pt;width:120.15pt;height:0;z-index:251692032;mso-wrap-distance-left:2.88pt;mso-wrap-distance-top:2.88pt;mso-wrap-distance-right:2.88pt;mso-wrap-distance-bottom:2.88pt" o:connectortype="straight" strokecolor="white" strokeweight="2pt">
            <v:stroke endarrow="block"/>
            <v:shadow color="black"/>
            <o:extrusion v:ext="view" backdepth="0" viewpoint="0,0" viewpointorigin="0,0"/>
          </v:shape>
        </w:pict>
      </w:r>
      <w:r w:rsidR="009B3F0A">
        <w:pict w14:anchorId="452C6C87">
          <v:shape id="_x0000_s1229" type="#_x0000_t202" style="position:absolute;left:0;text-align:left;margin-left:163.45pt;margin-top:163.9pt;width:385pt;height:28.85pt;z-index:251677696;visibility:visible;mso-wrap-distance-left:2.88pt;mso-wrap-distance-top:2.88pt;mso-wrap-distance-right:2.88pt;mso-wrap-distance-bottom:2.88pt" strokecolor="white" strokeweight="2pt" o:cliptowrap="t">
            <v:shadow color="#ffc000"/>
            <o:extrusion v:ext="view" backdepth="0" viewpoint="0,0" viewpointorigin="0,0"/>
            <v:textbox style="mso-next-textbox:#_x0000_s1229;mso-column-margin:5.76pt" inset="2.88pt,2.88pt,2.88pt,2.88pt">
              <w:txbxContent>
                <w:p w14:paraId="470E2160" w14:textId="77777777" w:rsidR="009B4E0F" w:rsidRPr="009B4E0F" w:rsidRDefault="009B4E0F" w:rsidP="009B4E0F">
                  <w:pPr>
                    <w:jc w:val="center"/>
                    <w:rPr>
                      <w:rFonts w:ascii="Segoe UI" w:hAnsi="Segoe UI" w:cs="Segoe UI"/>
                      <w:color w:val="E86A14"/>
                      <w:sz w:val="30"/>
                      <w:szCs w:val="30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E86A14"/>
                      <w:kern w:val="24"/>
                      <w:sz w:val="30"/>
                      <w:szCs w:val="30"/>
                      <w14:ligatures w14:val="none"/>
                    </w:rPr>
                    <w:t xml:space="preserve">Action: ANUM/RN/EN to complete PACOP </w:t>
                  </w:r>
                  <w:r w:rsidRPr="009B4E0F">
                    <w:rPr>
                      <w:rFonts w:ascii="Segoe UI" w:hAnsi="Segoe UI" w:cs="Segoe UI"/>
                      <w:b/>
                      <w:bCs/>
                      <w:color w:val="E86A14"/>
                      <w:sz w:val="30"/>
                      <w:szCs w:val="30"/>
                      <w14:ligatures w14:val="none"/>
                    </w:rPr>
                    <w:t>DRT</w:t>
                  </w:r>
                </w:p>
              </w:txbxContent>
            </v:textbox>
          </v:shape>
        </w:pict>
      </w:r>
      <w:r w:rsidR="009B3F0A">
        <w:pict w14:anchorId="542F5AE6">
          <v:shape id="_x0000_s1215" type="#_x0000_t32" style="position:absolute;left:0;text-align:left;margin-left:356.8pt;margin-top:148pt;width:.45pt;height:17.4pt;z-index:251663360;mso-wrap-distance-left:2.88pt;mso-wrap-distance-top:2.88pt;mso-wrap-distance-right:2.88pt;mso-wrap-distance-bottom:2.88pt" o:connectortype="straight" strokecolor="white" strokeweight="2pt">
            <v:stroke endarrow="block"/>
            <v:shadow color="#ffc000"/>
            <o:extrusion v:ext="view" backdepth="0" viewpoint="0,0" viewpointorigin="0,0"/>
          </v:shape>
        </w:pict>
      </w:r>
      <w:r w:rsidR="009B3F0A">
        <w:pict w14:anchorId="20FD82D2">
          <v:shape id="_x0000_s1212" type="#_x0000_t34" style="position:absolute;left:0;text-align:left;margin-left:243.5pt;margin-top:181.1pt;width:31.85pt;height:191.95pt;rotation:90;z-index:251660288;mso-wrap-distance-left:2.88pt;mso-wrap-distance-top:2.88pt;mso-wrap-distance-right:2.88pt;mso-wrap-distance-bottom:2.88pt" o:connectortype="elbow" adj="11029,-941339,-5884293" strokecolor="white" strokeweight="2pt">
            <v:stroke endarrow="block"/>
            <v:shadow color="black"/>
            <o:extrusion v:ext="view" backdepth="0" viewpoint="0,0" viewpointorigin="0,0"/>
          </v:shape>
        </w:pict>
      </w:r>
      <w:r w:rsidR="009B3F0A">
        <w:pict w14:anchorId="3890798C">
          <v:shape id="_x0000_s1213" type="#_x0000_t34" style="position:absolute;left:0;text-align:left;margin-left:441.45pt;margin-top:174.2pt;width:33.9pt;height:206.1pt;rotation:90;flip:x;z-index:251661312;mso-wrap-distance-left:2.88pt;mso-wrap-distance-top:2.88pt;mso-wrap-distance-right:2.88pt;mso-wrap-distance-bottom:2.88pt" o:connectortype="elbow" adj="10482,876680,-5523331" strokecolor="white" strokeweight="2pt">
            <v:stroke endarrow="block"/>
            <v:shadow color="black"/>
            <o:extrusion v:ext="view" backdepth="0" viewpoint="0,0" viewpointorigin="0,0"/>
          </v:shape>
        </w:pict>
      </w:r>
      <w:r w:rsidR="009B3F0A">
        <w:pict w14:anchorId="6465F9B5">
          <v:shape id="_x0000_s1224" type="#_x0000_t202" style="position:absolute;left:0;text-align:left;margin-left:320.75pt;margin-top:244.65pt;width:69.2pt;height:24.6pt;z-index:251672576;mso-wrap-distance-left:2.88pt;mso-wrap-distance-top:2.88pt;mso-wrap-distance-right:2.88pt;mso-wrap-distance-bottom:2.88pt" fillcolor="#e86a14" strokecolor="#e86a14" strokeweight="2pt" o:cliptowrap="t">
            <v:shadow color="#ffc000"/>
            <o:extrusion v:ext="view" backdepth="0" viewpoint="0,0" viewpointorigin="0,0"/>
            <v:textbox style="mso-next-textbox:#_x0000_s1224;mso-column-margin:5.76pt" inset="2.88pt,2.88pt,2.88pt,2.88pt">
              <w:txbxContent>
                <w:p w14:paraId="41D6A5FB" w14:textId="77777777" w:rsidR="009B4E0F" w:rsidRPr="009B4E0F" w:rsidRDefault="009B4E0F" w:rsidP="009B4E0F">
                  <w:pPr>
                    <w:jc w:val="center"/>
                    <w:rPr>
                      <w:rFonts w:ascii="Segoe UI" w:hAnsi="Segoe UI" w:cs="Segoe UI"/>
                      <w:b/>
                      <w:bCs/>
                      <w:color w:val="FFFFFF"/>
                      <w:sz w:val="34"/>
                      <w:szCs w:val="34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sz w:val="34"/>
                      <w:szCs w:val="34"/>
                      <w14:ligatures w14:val="none"/>
                    </w:rPr>
                    <w:t>YES</w:t>
                  </w:r>
                </w:p>
              </w:txbxContent>
            </v:textbox>
          </v:shape>
        </w:pict>
      </w:r>
      <w:r w:rsidR="009B3F0A">
        <w:pict w14:anchorId="405DAAC1">
          <v:shape id="_x0000_s1242" type="#_x0000_t32" style="position:absolute;left:0;text-align:left;margin-left:355.95pt;margin-top:227.45pt;width:0;height:17.2pt;z-index:251691008;mso-wrap-distance-left:2.88pt;mso-wrap-distance-top:2.88pt;mso-wrap-distance-right:2.88pt;mso-wrap-distance-bottom:2.88pt" o:connectortype="straight" strokecolor="white" strokeweight="2pt">
            <v:stroke endarrow="block"/>
            <v:shadow color="#ffc000"/>
            <o:extrusion v:ext="view" backdepth="0" viewpoint="0,0" viewpointorigin="0,0"/>
          </v:shape>
        </w:pict>
      </w:r>
      <w:r w:rsidR="009B3F0A">
        <w:pict w14:anchorId="37875921">
          <v:shape id="_x0000_s1217" type="#_x0000_t202" style="position:absolute;left:0;text-align:left;margin-left:218.65pt;margin-top:204.6pt;width:273.3pt;height:27.55pt;z-index:251665408;visibility:visible;mso-wrap-distance-left:2.88pt;mso-wrap-distance-top:2.88pt;mso-wrap-distance-right:2.88pt;mso-wrap-distance-bottom:2.88pt" strokecolor="white" strokeweight="2pt" o:cliptowrap="t">
            <v:shadow color="#ffc000"/>
            <o:extrusion v:ext="view" backdepth="0" viewpoint="0,0" viewpointorigin="0,0"/>
            <v:textbox style="mso-next-textbox:#_x0000_s1217;mso-column-margin:5.76pt" inset="2.88pt,2.88pt,2.88pt,2.88pt">
              <w:txbxContent>
                <w:p w14:paraId="25C47205" w14:textId="77777777" w:rsidR="009B4E0F" w:rsidRPr="009B4E0F" w:rsidRDefault="009B4E0F" w:rsidP="009B4E0F">
                  <w:pPr>
                    <w:spacing w:after="0" w:line="286" w:lineRule="auto"/>
                    <w:jc w:val="center"/>
                    <w:rPr>
                      <w:rFonts w:ascii="Segoe UI" w:hAnsi="Segoe UI" w:cs="Segoe UI"/>
                      <w:color w:val="E86A14"/>
                      <w:sz w:val="30"/>
                      <w:szCs w:val="30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E86A14"/>
                      <w:sz w:val="30"/>
                      <w:szCs w:val="30"/>
                      <w14:ligatures w14:val="none"/>
                    </w:rPr>
                    <w:t>Palliative care needs identified?</w:t>
                  </w:r>
                </w:p>
              </w:txbxContent>
            </v:textbox>
          </v:shape>
        </w:pict>
      </w:r>
      <w:r w:rsidR="009B3F0A">
        <w:pict w14:anchorId="1993BFBC">
          <v:shape id="_x0000_s1214" type="#_x0000_t32" style="position:absolute;left:0;text-align:left;margin-left:355.95pt;margin-top:186.9pt;width:0;height:17.2pt;z-index:251662336;mso-wrap-distance-left:2.88pt;mso-wrap-distance-top:2.88pt;mso-wrap-distance-right:2.88pt;mso-wrap-distance-bottom:2.88pt" o:connectortype="straight" strokecolor="white" strokeweight="2pt">
            <v:stroke endarrow="block"/>
            <v:shadow color="#ffc000"/>
            <o:extrusion v:ext="view" backdepth="0" viewpoint="0,0" viewpointorigin="0,0"/>
          </v:shape>
        </w:pict>
      </w:r>
      <w:r w:rsidR="009B3F0A">
        <w:pict w14:anchorId="00D6612B">
          <v:shape id="_x0000_s1219" type="#_x0000_t34" style="position:absolute;left:0;text-align:left;margin-left:695.85pt;margin-top:89.75pt;width:31.8pt;height:128.65pt;flip:y;z-index:251667456;mso-wrap-distance-left:2.88pt;mso-wrap-distance-top:2.88pt;mso-wrap-distance-right:2.88pt;mso-wrap-distance-bottom:2.88pt" o:connectortype="elbow" adj="33113,48757,-521558" strokecolor="white" strokeweight="2pt">
            <v:stroke endarrow="block"/>
            <v:shadow color="#ffc000"/>
            <o:extrusion v:ext="view" backdepth="0" viewpoint="0,0" viewpointorigin="0,0"/>
          </v:shape>
        </w:pict>
      </w:r>
      <w:r w:rsidR="009B3F0A">
        <w:pict w14:anchorId="37BF0DF6">
          <v:shape id="_x0000_s1216" type="#_x0000_t202" style="position:absolute;left:0;text-align:left;margin-left:-27.4pt;margin-top:27.2pt;width:754.05pt;height:125.05pt;z-index:251664384;mso-wrap-distance-left:2.88pt;mso-wrap-distance-top:2.88pt;mso-wrap-distance-right:2.88pt;mso-wrap-distance-bottom:2.88pt" strokecolor="white" strokeweight="2pt" o:cliptowrap="t">
            <v:shadow color="#ffc000"/>
            <o:extrusion v:ext="view" backdepth="0" viewpoint="0,0" viewpointorigin="0,0"/>
            <v:textbox style="mso-next-textbox:#_x0000_s1216;mso-column-margin:5.76pt" inset="2.88pt,2.88pt,2.88pt,2.88pt">
              <w:txbxContent>
                <w:p w14:paraId="27D5AFD2" w14:textId="77777777" w:rsidR="009B4E0F" w:rsidRPr="009B4E0F" w:rsidRDefault="009B4E0F" w:rsidP="009B4E0F">
                  <w:pPr>
                    <w:spacing w:line="300" w:lineRule="auto"/>
                    <w:jc w:val="center"/>
                    <w:rPr>
                      <w:rFonts w:ascii="Segoe UI" w:hAnsi="Segoe UI" w:cs="Segoe UI"/>
                      <w:b/>
                      <w:bCs/>
                      <w:color w:val="E86A14"/>
                      <w:sz w:val="30"/>
                      <w:szCs w:val="30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E86A14"/>
                      <w:sz w:val="30"/>
                      <w:szCs w:val="30"/>
                      <w14:ligatures w14:val="none"/>
                    </w:rPr>
                    <w:t>Trigger points for using PACOP Deteriorating Resident Tool (DRT) to identify deterioration</w:t>
                  </w:r>
                </w:p>
                <w:p w14:paraId="4BC6D41E" w14:textId="77777777" w:rsidR="009B4E0F" w:rsidRPr="009B4E0F" w:rsidRDefault="009B4E0F" w:rsidP="009B4E0F">
                  <w:pPr>
                    <w:spacing w:line="300" w:lineRule="auto"/>
                    <w:ind w:left="2076"/>
                    <w:rPr>
                      <w:rFonts w:ascii="Segoe UI" w:hAnsi="Segoe UI" w:cs="Segoe UI"/>
                      <w:color w:val="ED7D31"/>
                      <w:sz w:val="23"/>
                      <w:szCs w:val="23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color w:val="ED7D31"/>
                      <w:sz w:val="23"/>
                      <w:szCs w:val="23"/>
                      <w14:ligatures w14:val="none"/>
                    </w:rPr>
                    <w:t> </w:t>
                  </w:r>
                </w:p>
              </w:txbxContent>
            </v:textbox>
          </v:shape>
        </w:pict>
      </w:r>
      <w:r w:rsidR="009B3F0A">
        <w:rPr>
          <w:noProof/>
        </w:rPr>
        <w:pict w14:anchorId="6E2E7CAC">
          <v:shape id="_x0000_s1249" type="#_x0000_t202" style="position:absolute;left:0;text-align:left;margin-left:-19.5pt;margin-top:-70.5pt;width:738.75pt;height:91.5pt;z-index:251698176" fillcolor="#153e64 [2911]" strokecolor="#153e64 [2911]">
            <v:textbox style="mso-next-textbox:#_x0000_s1249">
              <w:txbxContent>
                <w:p w14:paraId="0D654D09" w14:textId="77777777" w:rsidR="009B4E0F" w:rsidRPr="009B4E0F" w:rsidRDefault="009B4E0F" w:rsidP="009B4E0F">
                  <w:pPr>
                    <w:shd w:val="clear" w:color="auto" w:fill="153D63"/>
                    <w:spacing w:before="120" w:after="160"/>
                    <w:jc w:val="center"/>
                    <w:rPr>
                      <w:rFonts w:ascii="Segoe UI" w:hAnsi="Segoe UI" w:cs="Segoe UI"/>
                      <w:b/>
                      <w:bCs/>
                      <w:caps/>
                      <w:color w:val="FFFFFF"/>
                      <w:sz w:val="49"/>
                      <w:szCs w:val="49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aps/>
                      <w:color w:val="FFFFFF"/>
                      <w:sz w:val="49"/>
                      <w:szCs w:val="49"/>
                      <w14:ligatures w14:val="none"/>
                    </w:rPr>
                    <w:t xml:space="preserve">Systematic identification of and response to Palliative deterioration </w:t>
                  </w:r>
                </w:p>
                <w:p w14:paraId="0871B625" w14:textId="77777777" w:rsidR="009B4E0F" w:rsidRDefault="009B4E0F"/>
              </w:txbxContent>
            </v:textbox>
          </v:shape>
        </w:pict>
      </w:r>
      <w:r w:rsidR="009B3F0A">
        <w:rPr>
          <w:noProof/>
        </w:rPr>
        <w:pict w14:anchorId="3729830D">
          <v:shape id="_x0000_s1261" type="#_x0000_t202" style="position:absolute;left:0;text-align:left;margin-left:468.75pt;margin-top:1025.25pt;width:154pt;height:88.15pt;z-index:251701248;mso-wrap-distance-left:2.88pt;mso-wrap-distance-top:2.88pt;mso-wrap-distance-right:2.88pt;mso-wrap-distance-bottom:2.88pt" filled="f" fillcolor="#f1f1f1" stroked="f" strokeweight="2pt" o:cliptowrap="t">
            <v:shadow color="#ffc000"/>
            <o:extrusion v:ext="view" backdepth="0" viewpoint="0,0" viewpointorigin="0,0"/>
            <v:textbox style="mso-next-textbox:#_x0000_s1261;mso-column-margin:5.76pt" inset="2.88pt,2.88pt,2.88pt,2.88pt">
              <w:txbxContent>
                <w:p w14:paraId="00BCFE17" w14:textId="77777777" w:rsidR="005662C2" w:rsidRPr="005662C2" w:rsidRDefault="005662C2" w:rsidP="005662C2">
                  <w:pPr>
                    <w:spacing w:after="20"/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5662C2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PSS = </w:t>
                  </w:r>
                  <w:r w:rsidRPr="005662C2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Problem Severity Score</w:t>
                  </w:r>
                </w:p>
                <w:p w14:paraId="6D6C58F2" w14:textId="77777777" w:rsidR="005662C2" w:rsidRPr="005662C2" w:rsidRDefault="005662C2" w:rsidP="005662C2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5662C2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RACER = </w:t>
                  </w:r>
                  <w:r w:rsidRPr="005662C2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 xml:space="preserve">Residential Aged Care Enhanced Response </w:t>
                  </w:r>
                </w:p>
                <w:p w14:paraId="709D3CA4" w14:textId="77777777" w:rsidR="005662C2" w:rsidRPr="005662C2" w:rsidRDefault="005662C2" w:rsidP="005662C2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5662C2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RN = </w:t>
                  </w:r>
                  <w:r w:rsidRPr="005662C2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Registered Nurse</w:t>
                  </w:r>
                </w:p>
                <w:p w14:paraId="5B2C4734" w14:textId="77777777" w:rsidR="005662C2" w:rsidRPr="005662C2" w:rsidRDefault="005662C2" w:rsidP="005662C2">
                  <w:pPr>
                    <w:spacing w:after="20"/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5662C2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> </w:t>
                  </w:r>
                </w:p>
                <w:p w14:paraId="580B03FC" w14:textId="04CE7DCE" w:rsidR="005662C2" w:rsidRPr="009B4E0F" w:rsidRDefault="005662C2" w:rsidP="005662C2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</w:p>
              </w:txbxContent>
            </v:textbox>
          </v:shape>
        </w:pict>
      </w:r>
      <w:r w:rsidR="009B3F0A">
        <w:pict w14:anchorId="4E954B96">
          <v:shape id="_x0000_s1226" type="#_x0000_t202" style="position:absolute;left:0;text-align:left;margin-left:193.8pt;margin-top:1113pt;width:149.45pt;height:102.8pt;z-index:251674624;mso-wrap-distance-left:2.88pt;mso-wrap-distance-top:2.88pt;mso-wrap-distance-right:2.88pt;mso-wrap-distance-bottom:2.88pt" filled="f" fillcolor="#f1f1f1" stroked="f" strokeweight="2pt" o:cliptowrap="t">
            <v:shadow color="#ffc000"/>
            <o:extrusion v:ext="view" backdepth="0" viewpoint="0,0" viewpointorigin="0,0"/>
            <v:textbox style="mso-column-margin:5.76pt" inset="2.88pt,2.88pt,2.88pt,2.88pt">
              <w:txbxContent>
                <w:p w14:paraId="6C01CE79" w14:textId="77777777" w:rsidR="009B4E0F" w:rsidRPr="009B4E0F" w:rsidRDefault="009B4E0F" w:rsidP="009B4E0F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AV </w:t>
                  </w:r>
                  <w:r w:rsidRPr="009B4E0F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= Ambulance Victoria</w:t>
                  </w:r>
                </w:p>
                <w:p w14:paraId="1C5ADEC3" w14:textId="77777777" w:rsidR="009B4E0F" w:rsidRPr="009B4E0F" w:rsidRDefault="009B4E0F" w:rsidP="009B4E0F">
                  <w:pPr>
                    <w:spacing w:after="20"/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DRT </w:t>
                  </w:r>
                  <w:r w:rsidRPr="009B4E0F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= Deteriorating Resident Tool</w:t>
                  </w:r>
                </w:p>
                <w:p w14:paraId="65209A68" w14:textId="77777777" w:rsidR="009B4E0F" w:rsidRPr="009B4E0F" w:rsidRDefault="009B4E0F" w:rsidP="009B4E0F">
                  <w:pPr>
                    <w:spacing w:after="20"/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EN </w:t>
                  </w:r>
                  <w:r w:rsidRPr="009B4E0F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= Enrolled Nurse</w:t>
                  </w:r>
                </w:p>
                <w:p w14:paraId="2ED07122" w14:textId="77777777" w:rsidR="009B4E0F" w:rsidRPr="009B4E0F" w:rsidRDefault="009B4E0F" w:rsidP="009B4E0F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GP </w:t>
                  </w:r>
                  <w:r w:rsidRPr="009B4E0F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= General Practitioner</w:t>
                  </w:r>
                </w:p>
                <w:p w14:paraId="0D90E7AB" w14:textId="77777777" w:rsidR="009B4E0F" w:rsidRPr="009B4E0F" w:rsidRDefault="009B4E0F" w:rsidP="009B4E0F">
                  <w:pPr>
                    <w:spacing w:after="20"/>
                    <w:rPr>
                      <w:rFonts w:ascii="Segoe UI" w:hAnsi="Segoe UI" w:cs="Segoe UI"/>
                      <w:color w:val="FFFFFF"/>
                      <w:kern w:val="24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color w:val="FFFFFF"/>
                      <w:kern w:val="24"/>
                      <w:sz w:val="18"/>
                      <w:szCs w:val="18"/>
                      <w14:ligatures w14:val="none"/>
                    </w:rPr>
                    <w:t> </w:t>
                  </w:r>
                </w:p>
              </w:txbxContent>
            </v:textbox>
          </v:shape>
        </w:pict>
      </w:r>
      <w:r w:rsidR="009B3F0A">
        <w:pict w14:anchorId="5081865E">
          <v:shape id="_x0000_s1227" type="#_x0000_t202" style="position:absolute;left:0;text-align:left;margin-left:347.9pt;margin-top:1112.4pt;width:149.45pt;height:85.6pt;z-index:251675648;mso-wrap-distance-left:2.88pt;mso-wrap-distance-top:2.88pt;mso-wrap-distance-right:2.88pt;mso-wrap-distance-bottom:2.88pt" filled="f" fillcolor="#f1f1f1" stroked="f" strokeweight="2pt" o:cliptowrap="t">
            <v:shadow color="#ffc000"/>
            <o:extrusion v:ext="view" backdepth="0" viewpoint="0,0" viewpointorigin="0,0"/>
            <v:textbox style="mso-column-margin:5.76pt" inset="2.88pt,2.88pt,2.88pt,2.88pt">
              <w:txbxContent>
                <w:p w14:paraId="0B143516" w14:textId="77777777" w:rsidR="009B4E0F" w:rsidRPr="009B4E0F" w:rsidRDefault="009B4E0F" w:rsidP="009B4E0F">
                  <w:pPr>
                    <w:spacing w:after="20"/>
                    <w:rPr>
                      <w:rFonts w:ascii="Segoe UI" w:hAnsi="Segoe UI" w:cs="Segoe UI"/>
                      <w:color w:val="FFFFFF"/>
                      <w:kern w:val="24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GRPCT </w:t>
                  </w:r>
                  <w:r w:rsidRPr="009B4E0F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 xml:space="preserve">= </w:t>
                  </w:r>
                  <w:r w:rsidRPr="009B4E0F">
                    <w:rPr>
                      <w:rFonts w:ascii="Segoe UI" w:hAnsi="Segoe UI" w:cs="Segoe UI"/>
                      <w:color w:val="FFFFFF"/>
                      <w:kern w:val="24"/>
                      <w:sz w:val="18"/>
                      <w:szCs w:val="18"/>
                      <w14:ligatures w14:val="none"/>
                    </w:rPr>
                    <w:t xml:space="preserve">Grampians Regional </w:t>
                  </w:r>
                </w:p>
                <w:p w14:paraId="214535AE" w14:textId="77777777" w:rsidR="009B4E0F" w:rsidRPr="009B4E0F" w:rsidRDefault="009B4E0F" w:rsidP="009B4E0F">
                  <w:pPr>
                    <w:spacing w:after="20"/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color w:val="FFFFFF"/>
                      <w:kern w:val="24"/>
                      <w:sz w:val="18"/>
                      <w:szCs w:val="18"/>
                      <w14:ligatures w14:val="none"/>
                    </w:rPr>
                    <w:t>Palliative Care Team</w:t>
                  </w:r>
                </w:p>
                <w:p w14:paraId="77291FE3" w14:textId="77777777" w:rsidR="009B4E0F" w:rsidRPr="009B4E0F" w:rsidRDefault="009B4E0F" w:rsidP="009B4E0F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PACOP </w:t>
                  </w:r>
                  <w:r w:rsidRPr="009B4E0F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= Palliative Aged Care Outcomes Program</w:t>
                  </w:r>
                </w:p>
                <w:p w14:paraId="7FB932D5" w14:textId="77777777" w:rsidR="009B4E0F" w:rsidRPr="009B4E0F" w:rsidRDefault="009B4E0F" w:rsidP="009B4E0F">
                  <w:pPr>
                    <w:spacing w:after="0"/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PCAS </w:t>
                  </w:r>
                  <w:r w:rsidRPr="009B4E0F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= Palliative Care Advice Service</w:t>
                  </w:r>
                </w:p>
                <w:p w14:paraId="7EE020D1" w14:textId="77777777" w:rsidR="009B4E0F" w:rsidRPr="009B4E0F" w:rsidRDefault="009B4E0F" w:rsidP="009B4E0F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 </w:t>
                  </w:r>
                </w:p>
                <w:p w14:paraId="7757F379" w14:textId="77777777" w:rsidR="009B4E0F" w:rsidRPr="009B4E0F" w:rsidRDefault="009B4E0F" w:rsidP="009B4E0F">
                  <w:pPr>
                    <w:spacing w:after="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 </w:t>
                  </w:r>
                </w:p>
              </w:txbxContent>
            </v:textbox>
          </v:shape>
        </w:pict>
      </w:r>
      <w:r w:rsidR="009B3F0A">
        <w:pict w14:anchorId="140CABED">
          <v:shape id="_x0000_s1228" type="#_x0000_t202" style="position:absolute;left:0;text-align:left;margin-left:502.85pt;margin-top:1113.6pt;width:149.45pt;height:92pt;z-index:251676672;mso-wrap-distance-left:2.88pt;mso-wrap-distance-top:2.88pt;mso-wrap-distance-right:2.88pt;mso-wrap-distance-bottom:2.88pt" filled="f" fillcolor="#f1f1f1" stroked="f" strokeweight="2pt" o:cliptowrap="t">
            <v:shadow color="#ffc000"/>
            <o:extrusion v:ext="view" backdepth="0" viewpoint="0,0" viewpointorigin="0,0"/>
            <v:textbox style="mso-column-margin:5.76pt" inset="2.88pt,2.88pt,2.88pt,2.88pt">
              <w:txbxContent>
                <w:p w14:paraId="04246B69" w14:textId="77777777" w:rsidR="009B4E0F" w:rsidRPr="009B4E0F" w:rsidRDefault="009B4E0F" w:rsidP="009B4E0F">
                  <w:pPr>
                    <w:spacing w:after="20"/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PSS </w:t>
                  </w:r>
                  <w:r w:rsidRPr="009B4E0F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= Problem Severity Score</w:t>
                  </w:r>
                </w:p>
                <w:p w14:paraId="043957C4" w14:textId="77777777" w:rsidR="009B4E0F" w:rsidRPr="009B4E0F" w:rsidRDefault="009B4E0F" w:rsidP="009B4E0F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RACER </w:t>
                  </w:r>
                  <w:r w:rsidRPr="009B4E0F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 xml:space="preserve">= Residential Aged Care Enhanced Response </w:t>
                  </w:r>
                </w:p>
                <w:p w14:paraId="26E8ABA8" w14:textId="77777777" w:rsidR="009B4E0F" w:rsidRDefault="009B4E0F" w:rsidP="009B4E0F">
                  <w:pPr>
                    <w:spacing w:after="20"/>
                    <w:rPr>
                      <w:rFonts w:ascii="Segoe UI" w:hAnsi="Segoe UI" w:cs="Segoe UI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RN </w:t>
                  </w:r>
                  <w:r w:rsidRPr="009B4E0F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= Registered Nurse</w:t>
                  </w:r>
                </w:p>
              </w:txbxContent>
            </v:textbox>
          </v:shape>
        </w:pict>
      </w:r>
      <w:r w:rsidR="009B3F0A">
        <w:pict w14:anchorId="6AC91CAB">
          <v:shape id="_x0000_s1241" type="#_x0000_t202" style="position:absolute;left:0;text-align:left;margin-left:656.75pt;margin-top:1113.1pt;width:149.45pt;height:66.4pt;z-index:251689984;mso-wrap-distance-left:2.88pt;mso-wrap-distance-top:2.88pt;mso-wrap-distance-right:2.88pt;mso-wrap-distance-bottom:2.88pt" filled="f" fillcolor="#f1f1f1" stroked="f" strokeweight="2pt" o:cliptowrap="t">
            <v:shadow color="#ffc000"/>
            <o:extrusion v:ext="view" backdepth="0" viewpoint="0,0" viewpointorigin="0,0"/>
            <v:textbox style="mso-column-margin:5.76pt" inset="2.88pt,2.88pt,2.88pt,2.88pt">
              <w:txbxContent>
                <w:p w14:paraId="7508FFEF" w14:textId="77777777" w:rsidR="009B4E0F" w:rsidRPr="009B4E0F" w:rsidRDefault="009B4E0F" w:rsidP="009B4E0F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SAS </w:t>
                  </w:r>
                  <w:r w:rsidRPr="009B4E0F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= Symptom Assessment Scale</w:t>
                  </w:r>
                </w:p>
                <w:p w14:paraId="754F6723" w14:textId="77777777" w:rsidR="009B4E0F" w:rsidRPr="009B4E0F" w:rsidRDefault="009B4E0F" w:rsidP="009B4E0F">
                  <w:pPr>
                    <w:spacing w:after="20"/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SPCN </w:t>
                  </w:r>
                  <w:r w:rsidRPr="009B4E0F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= Specialist Palliative Care Nurse</w:t>
                  </w:r>
                </w:p>
                <w:p w14:paraId="0234988A" w14:textId="77777777" w:rsidR="009B4E0F" w:rsidRPr="009B4E0F" w:rsidRDefault="009B4E0F" w:rsidP="009B4E0F">
                  <w:pPr>
                    <w:spacing w:after="20"/>
                    <w:rPr>
                      <w:rFonts w:ascii="Segoe UI" w:hAnsi="Segoe UI" w:cs="Segoe UI"/>
                      <w:color w:val="FFFFFF"/>
                      <w:kern w:val="24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kern w:val="24"/>
                      <w:sz w:val="18"/>
                      <w:szCs w:val="18"/>
                      <w14:ligatures w14:val="none"/>
                    </w:rPr>
                    <w:t xml:space="preserve">VVED </w:t>
                  </w:r>
                  <w:r w:rsidRPr="009B4E0F">
                    <w:rPr>
                      <w:rFonts w:ascii="Segoe UI" w:hAnsi="Segoe UI" w:cs="Segoe UI"/>
                      <w:color w:val="FFFFFF"/>
                      <w:kern w:val="24"/>
                      <w:sz w:val="18"/>
                      <w:szCs w:val="18"/>
                      <w14:ligatures w14:val="none"/>
                    </w:rPr>
                    <w:t xml:space="preserve">= Victorian Virtual </w:t>
                  </w:r>
                </w:p>
                <w:p w14:paraId="36CC8C1F" w14:textId="77777777" w:rsidR="009B4E0F" w:rsidRPr="009B4E0F" w:rsidRDefault="009B4E0F" w:rsidP="009B4E0F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color w:val="FFFFFF"/>
                      <w:kern w:val="24"/>
                      <w:sz w:val="18"/>
                      <w:szCs w:val="18"/>
                      <w14:ligatures w14:val="none"/>
                    </w:rPr>
                    <w:t xml:space="preserve">Emergency Department </w:t>
                  </w:r>
                </w:p>
              </w:txbxContent>
            </v:textbox>
          </v:shape>
        </w:pict>
      </w:r>
    </w:p>
    <w:sectPr w:rsidR="008651D6" w:rsidSect="009B4E0F">
      <w:type w:val="continuous"/>
      <w:pgSz w:w="16838" w:h="23811" w:code="8"/>
      <w:pgMar w:top="1440" w:right="1440" w:bottom="1440" w:left="1440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8651D6"/>
    <w:rsid w:val="00165EE3"/>
    <w:rsid w:val="005662C2"/>
    <w:rsid w:val="006D2F80"/>
    <w:rsid w:val="007D4314"/>
    <w:rsid w:val="008651D6"/>
    <w:rsid w:val="009B4E0F"/>
    <w:rsid w:val="00AD4EDB"/>
    <w:rsid w:val="00C84FF4"/>
    <w:rsid w:val="00E23B72"/>
    <w:rsid w:val="00E92EDB"/>
    <w:rsid w:val="00F16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64"/>
    <o:shapelayout v:ext="edit">
      <o:idmap v:ext="edit" data="1"/>
      <o:rules v:ext="edit">
        <o:r id="V:Rule1" type="connector" idref="#_x0000_s1219">
          <o:proxy start="" idref="#_x0000_s1218" connectloc="3"/>
          <o:proxy end="" idref="#_x0000_s1216" connectloc="3"/>
        </o:r>
        <o:r id="V:Rule2" type="connector" idref="#_x0000_s1215"/>
        <o:r id="V:Rule3" type="connector" idref="#_x0000_s1214"/>
        <o:r id="V:Rule4" type="connector" idref="#_x0000_s1230"/>
        <o:r id="V:Rule5" type="connector" idref="#_x0000_s1232"/>
        <o:r id="V:Rule6" type="connector" idref="#_x0000_s1242"/>
        <o:r id="V:Rule7" type="connector" idref="#_x0000_s1240">
          <o:proxy start="" idref="#_x0000_s1238" connectloc="1"/>
          <o:proxy end="" idref="#_x0000_s1216" connectloc="1"/>
        </o:r>
        <o:r id="V:Rule8" type="connector" idref="#_x0000_s1243"/>
        <o:r id="V:Rule9" type="connector" idref="#_x0000_s1212"/>
        <o:r id="V:Rule10" type="connector" idref="#_x0000_s1213"/>
        <o:r id="V:Rule11" type="connector" idref="#_x0000_s1244"/>
      </o:rules>
    </o:shapelayout>
  </w:shapeDefaults>
  <w:decimalSymbol w:val="."/>
  <w:listSeparator w:val=","/>
  <w14:docId w14:val="14E39551"/>
  <w14:defaultImageDpi w14:val="0"/>
  <w15:docId w15:val="{B09CE4D1-89F3-45EC-BACC-4CC159A0F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spacing w:after="120" w:line="285" w:lineRule="auto"/>
    </w:pPr>
    <w:rPr>
      <w:rFonts w:ascii="Calibri" w:hAnsi="Calibri" w:cs="Calibri"/>
      <w:color w:val="000000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9B4E0F"/>
    <w:rPr>
      <w:color w:val="08529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cas.org.au/).Specialisyt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7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Diane Nimmo</cp:lastModifiedBy>
  <cp:revision>4</cp:revision>
  <dcterms:created xsi:type="dcterms:W3CDTF">2026-07-29T00:44:00Z</dcterms:created>
  <dcterms:modified xsi:type="dcterms:W3CDTF">2026-07-29T04:45:00Z</dcterms:modified>
</cp:coreProperties>
</file>